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3D8A" w14:textId="77777777" w:rsidR="009C269B" w:rsidRPr="00BF1DBA" w:rsidRDefault="00482C70" w:rsidP="00BF1DBA">
      <w:pPr>
        <w:spacing w:after="0"/>
        <w:jc w:val="center"/>
        <w:rPr>
          <w:b/>
          <w:smallCaps/>
        </w:rPr>
      </w:pPr>
      <w:bookmarkStart w:id="0" w:name="_GoBack"/>
      <w:bookmarkEnd w:id="0"/>
      <w:r>
        <w:rPr>
          <w:b/>
          <w:smallCaps/>
        </w:rPr>
        <w:t>Performance Management</w:t>
      </w:r>
      <w:r w:rsidR="00BF1DBA" w:rsidRPr="00BF1DBA">
        <w:rPr>
          <w:b/>
          <w:smallCaps/>
        </w:rPr>
        <w:t xml:space="preserve"> Communication </w:t>
      </w:r>
      <w:r w:rsidR="007B214F">
        <w:rPr>
          <w:b/>
          <w:smallCaps/>
        </w:rPr>
        <w:t>Timeline</w:t>
      </w:r>
      <w:r w:rsidR="00BF1DBA" w:rsidRPr="00BF1DBA">
        <w:rPr>
          <w:b/>
          <w:smallCaps/>
        </w:rPr>
        <w:t xml:space="preserve"> and Template</w:t>
      </w:r>
    </w:p>
    <w:p w14:paraId="08D53D8B" w14:textId="77777777" w:rsidR="00BF1DBA" w:rsidRDefault="00BF1DBA" w:rsidP="00BF1DBA">
      <w:pPr>
        <w:spacing w:after="0"/>
      </w:pPr>
    </w:p>
    <w:p w14:paraId="08D53D8C" w14:textId="77777777" w:rsidR="00EC5A89" w:rsidRDefault="00EC5A89" w:rsidP="00BF1DBA">
      <w:pPr>
        <w:spacing w:after="0"/>
      </w:pPr>
    </w:p>
    <w:tbl>
      <w:tblPr>
        <w:tblStyle w:val="TableGrid"/>
        <w:tblW w:w="14710" w:type="dxa"/>
        <w:tblLayout w:type="fixed"/>
        <w:tblCellMar>
          <w:left w:w="115" w:type="dxa"/>
          <w:right w:w="115" w:type="dxa"/>
        </w:tblCellMar>
        <w:tblLook w:val="04A0" w:firstRow="1" w:lastRow="0" w:firstColumn="1" w:lastColumn="0" w:noHBand="0" w:noVBand="1"/>
      </w:tblPr>
      <w:tblGrid>
        <w:gridCol w:w="385"/>
        <w:gridCol w:w="1260"/>
        <w:gridCol w:w="1316"/>
        <w:gridCol w:w="1229"/>
        <w:gridCol w:w="1564"/>
        <w:gridCol w:w="7156"/>
        <w:gridCol w:w="1800"/>
      </w:tblGrid>
      <w:tr w:rsidR="00D17BB2" w:rsidRPr="00BF1DBA" w14:paraId="08D53D94" w14:textId="77777777" w:rsidTr="00D17BB2">
        <w:trPr>
          <w:tblHeader/>
        </w:trPr>
        <w:tc>
          <w:tcPr>
            <w:tcW w:w="385" w:type="dxa"/>
          </w:tcPr>
          <w:p w14:paraId="08D53D8D" w14:textId="77777777" w:rsidR="00D17BB2" w:rsidRPr="00BF1DBA" w:rsidRDefault="00D17BB2" w:rsidP="00BF1DBA">
            <w:pPr>
              <w:jc w:val="center"/>
              <w:rPr>
                <w:b/>
              </w:rPr>
            </w:pPr>
          </w:p>
        </w:tc>
        <w:tc>
          <w:tcPr>
            <w:tcW w:w="1260" w:type="dxa"/>
          </w:tcPr>
          <w:p w14:paraId="08D53D8E" w14:textId="77777777" w:rsidR="00D17BB2" w:rsidRPr="00BF1DBA" w:rsidRDefault="00D17BB2" w:rsidP="00BF1DBA">
            <w:pPr>
              <w:jc w:val="center"/>
              <w:rPr>
                <w:b/>
              </w:rPr>
            </w:pPr>
            <w:r w:rsidRPr="00BF1DBA">
              <w:rPr>
                <w:b/>
              </w:rPr>
              <w:t>Timeframe</w:t>
            </w:r>
          </w:p>
        </w:tc>
        <w:tc>
          <w:tcPr>
            <w:tcW w:w="1316" w:type="dxa"/>
          </w:tcPr>
          <w:p w14:paraId="08D53D8F" w14:textId="77777777" w:rsidR="00D17BB2" w:rsidRPr="00BF1DBA" w:rsidRDefault="00D17BB2" w:rsidP="00BF1DBA">
            <w:pPr>
              <w:jc w:val="center"/>
              <w:rPr>
                <w:b/>
              </w:rPr>
            </w:pPr>
            <w:r w:rsidRPr="00BF1DBA">
              <w:rPr>
                <w:b/>
              </w:rPr>
              <w:t>From</w:t>
            </w:r>
          </w:p>
        </w:tc>
        <w:tc>
          <w:tcPr>
            <w:tcW w:w="1229" w:type="dxa"/>
          </w:tcPr>
          <w:p w14:paraId="08D53D90" w14:textId="77777777" w:rsidR="00D17BB2" w:rsidRPr="00BF1DBA" w:rsidRDefault="00D17BB2" w:rsidP="00BF1DBA">
            <w:pPr>
              <w:jc w:val="center"/>
              <w:rPr>
                <w:b/>
              </w:rPr>
            </w:pPr>
            <w:r w:rsidRPr="00BF1DBA">
              <w:rPr>
                <w:b/>
              </w:rPr>
              <w:t>To</w:t>
            </w:r>
          </w:p>
        </w:tc>
        <w:tc>
          <w:tcPr>
            <w:tcW w:w="1564" w:type="dxa"/>
          </w:tcPr>
          <w:p w14:paraId="08D53D91" w14:textId="77777777" w:rsidR="00D17BB2" w:rsidRPr="00BF1DBA" w:rsidRDefault="00D17BB2" w:rsidP="00BF1DBA">
            <w:pPr>
              <w:jc w:val="center"/>
              <w:rPr>
                <w:b/>
              </w:rPr>
            </w:pPr>
            <w:r w:rsidRPr="00BF1DBA">
              <w:rPr>
                <w:b/>
              </w:rPr>
              <w:t>Purpose</w:t>
            </w:r>
          </w:p>
        </w:tc>
        <w:tc>
          <w:tcPr>
            <w:tcW w:w="7156" w:type="dxa"/>
          </w:tcPr>
          <w:p w14:paraId="08D53D92" w14:textId="77777777" w:rsidR="00D17BB2" w:rsidRPr="00BF1DBA" w:rsidRDefault="00D17BB2" w:rsidP="00BF1DBA">
            <w:pPr>
              <w:jc w:val="center"/>
              <w:rPr>
                <w:b/>
              </w:rPr>
            </w:pPr>
            <w:r w:rsidRPr="00BF1DBA">
              <w:rPr>
                <w:b/>
              </w:rPr>
              <w:t>Message</w:t>
            </w:r>
          </w:p>
        </w:tc>
        <w:tc>
          <w:tcPr>
            <w:tcW w:w="1800" w:type="dxa"/>
          </w:tcPr>
          <w:p w14:paraId="08D53D93" w14:textId="77777777" w:rsidR="00D17BB2" w:rsidRPr="00BF1DBA" w:rsidRDefault="00D17BB2" w:rsidP="00BF1DBA">
            <w:pPr>
              <w:jc w:val="center"/>
              <w:rPr>
                <w:b/>
              </w:rPr>
            </w:pPr>
            <w:r>
              <w:rPr>
                <w:b/>
              </w:rPr>
              <w:t>Docs to Attach</w:t>
            </w:r>
          </w:p>
        </w:tc>
      </w:tr>
      <w:tr w:rsidR="00D17BB2" w14:paraId="08D53DA8" w14:textId="77777777" w:rsidTr="00D17BB2">
        <w:tc>
          <w:tcPr>
            <w:tcW w:w="385" w:type="dxa"/>
          </w:tcPr>
          <w:p w14:paraId="08D53D95" w14:textId="77777777" w:rsidR="00D17BB2" w:rsidRDefault="00D17BB2" w:rsidP="00D17BB2">
            <w:pPr>
              <w:pStyle w:val="ListParagraph"/>
              <w:numPr>
                <w:ilvl w:val="0"/>
                <w:numId w:val="6"/>
              </w:numPr>
              <w:ind w:left="153" w:hanging="225"/>
            </w:pPr>
          </w:p>
        </w:tc>
        <w:tc>
          <w:tcPr>
            <w:tcW w:w="1260" w:type="dxa"/>
          </w:tcPr>
          <w:p w14:paraId="08D53D96" w14:textId="77777777" w:rsidR="00D17BB2" w:rsidRDefault="00D17BB2" w:rsidP="00D17BB2">
            <w:pPr>
              <w:ind w:left="-72"/>
            </w:pPr>
            <w:r>
              <w:t>May</w:t>
            </w:r>
          </w:p>
        </w:tc>
        <w:tc>
          <w:tcPr>
            <w:tcW w:w="1316" w:type="dxa"/>
          </w:tcPr>
          <w:p w14:paraId="08D53D97" w14:textId="77777777" w:rsidR="00D17BB2" w:rsidRDefault="00D17BB2" w:rsidP="00BF1DBA">
            <w:r>
              <w:t>HR Leader</w:t>
            </w:r>
          </w:p>
        </w:tc>
        <w:tc>
          <w:tcPr>
            <w:tcW w:w="1229" w:type="dxa"/>
          </w:tcPr>
          <w:p w14:paraId="08D53D98" w14:textId="77777777" w:rsidR="00D17BB2" w:rsidRDefault="00D17BB2" w:rsidP="00BF1DBA">
            <w:r>
              <w:t>Agency leaders and managers</w:t>
            </w:r>
          </w:p>
        </w:tc>
        <w:tc>
          <w:tcPr>
            <w:tcW w:w="1564" w:type="dxa"/>
          </w:tcPr>
          <w:p w14:paraId="08D53D99" w14:textId="77777777" w:rsidR="00D17BB2" w:rsidRDefault="00D17BB2" w:rsidP="00BF1DBA">
            <w:r>
              <w:t>Training opportunities</w:t>
            </w:r>
          </w:p>
        </w:tc>
        <w:tc>
          <w:tcPr>
            <w:tcW w:w="7156" w:type="dxa"/>
          </w:tcPr>
          <w:p w14:paraId="08D53D9A" w14:textId="77777777" w:rsidR="00D17BB2" w:rsidRDefault="00D17BB2" w:rsidP="005B5737">
            <w:pPr>
              <w:rPr>
                <w:sz w:val="20"/>
                <w:szCs w:val="20"/>
              </w:rPr>
            </w:pPr>
            <w:r>
              <w:rPr>
                <w:sz w:val="20"/>
                <w:szCs w:val="20"/>
              </w:rPr>
              <w:t>Human Resources will be conducting training sessions to discuss the importance of the Performance Management Process as well as expectations for managers.  We will focus on responsibilities for the cycle ending June 30</w:t>
            </w:r>
            <w:r w:rsidRPr="00075C26">
              <w:rPr>
                <w:sz w:val="20"/>
                <w:szCs w:val="20"/>
                <w:vertAlign w:val="superscript"/>
              </w:rPr>
              <w:t>th</w:t>
            </w:r>
            <w:r>
              <w:rPr>
                <w:sz w:val="20"/>
                <w:szCs w:val="20"/>
              </w:rPr>
              <w:t xml:space="preserve"> as well as those for the new cycle which begins July 1</w:t>
            </w:r>
            <w:r w:rsidRPr="00075C26">
              <w:rPr>
                <w:sz w:val="20"/>
                <w:szCs w:val="20"/>
                <w:vertAlign w:val="superscript"/>
              </w:rPr>
              <w:t>st</w:t>
            </w:r>
            <w:r>
              <w:rPr>
                <w:sz w:val="20"/>
                <w:szCs w:val="20"/>
              </w:rPr>
              <w:t xml:space="preserve">.  </w:t>
            </w:r>
          </w:p>
          <w:p w14:paraId="08D53D9B" w14:textId="77777777" w:rsidR="00D17BB2" w:rsidRDefault="00D17BB2" w:rsidP="005B5737">
            <w:pPr>
              <w:rPr>
                <w:sz w:val="20"/>
                <w:szCs w:val="20"/>
              </w:rPr>
            </w:pPr>
          </w:p>
          <w:p w14:paraId="08D53D9C" w14:textId="77777777" w:rsidR="00D17BB2" w:rsidRDefault="00D17BB2" w:rsidP="005B5737">
            <w:pPr>
              <w:rPr>
                <w:sz w:val="20"/>
                <w:szCs w:val="20"/>
              </w:rPr>
            </w:pPr>
            <w:r>
              <w:rPr>
                <w:sz w:val="20"/>
                <w:szCs w:val="20"/>
              </w:rPr>
              <w:t xml:space="preserve">This is mandatory training for all managers.  Please review the dates and times below and respond by XXX with your first and second choice for training.  </w:t>
            </w:r>
          </w:p>
          <w:p w14:paraId="08D53D9D" w14:textId="77777777" w:rsidR="00D17BB2" w:rsidRPr="005B5737" w:rsidRDefault="00D17BB2" w:rsidP="005B5737">
            <w:pPr>
              <w:rPr>
                <w:sz w:val="20"/>
                <w:szCs w:val="20"/>
              </w:rPr>
            </w:pPr>
          </w:p>
          <w:p w14:paraId="08D53D9E" w14:textId="77777777" w:rsidR="00D17BB2" w:rsidRPr="005B5737" w:rsidRDefault="00D17BB2" w:rsidP="000B1B4A">
            <w:pPr>
              <w:tabs>
                <w:tab w:val="left" w:pos="2045"/>
              </w:tabs>
              <w:rPr>
                <w:sz w:val="20"/>
                <w:szCs w:val="20"/>
              </w:rPr>
            </w:pPr>
            <w:r>
              <w:rPr>
                <w:sz w:val="20"/>
                <w:szCs w:val="20"/>
              </w:rPr>
              <w:t>Wednesday, May XX</w:t>
            </w:r>
            <w:r>
              <w:rPr>
                <w:sz w:val="20"/>
                <w:szCs w:val="20"/>
              </w:rPr>
              <w:tab/>
              <w:t>X:00 – X:00</w:t>
            </w:r>
          </w:p>
          <w:p w14:paraId="08D53D9F" w14:textId="77777777" w:rsidR="00D17BB2" w:rsidRPr="005B5737" w:rsidRDefault="00D17BB2" w:rsidP="000B1B4A">
            <w:pPr>
              <w:tabs>
                <w:tab w:val="left" w:pos="2045"/>
              </w:tabs>
              <w:rPr>
                <w:sz w:val="20"/>
                <w:szCs w:val="20"/>
              </w:rPr>
            </w:pPr>
            <w:r>
              <w:rPr>
                <w:sz w:val="20"/>
                <w:szCs w:val="20"/>
              </w:rPr>
              <w:t>Friday, May XX</w:t>
            </w:r>
            <w:r>
              <w:rPr>
                <w:sz w:val="20"/>
                <w:szCs w:val="20"/>
              </w:rPr>
              <w:tab/>
              <w:t>X:00 – X:00</w:t>
            </w:r>
          </w:p>
          <w:p w14:paraId="08D53DA0" w14:textId="77777777" w:rsidR="00D17BB2" w:rsidRPr="005B5737" w:rsidRDefault="00D17BB2" w:rsidP="000B1B4A">
            <w:pPr>
              <w:tabs>
                <w:tab w:val="left" w:pos="2045"/>
              </w:tabs>
              <w:rPr>
                <w:sz w:val="20"/>
                <w:szCs w:val="20"/>
              </w:rPr>
            </w:pPr>
            <w:r w:rsidRPr="005B5737">
              <w:rPr>
                <w:sz w:val="20"/>
                <w:szCs w:val="20"/>
              </w:rPr>
              <w:t>Thursday</w:t>
            </w:r>
            <w:r>
              <w:rPr>
                <w:sz w:val="20"/>
                <w:szCs w:val="20"/>
              </w:rPr>
              <w:t>, June XX</w:t>
            </w:r>
            <w:r>
              <w:rPr>
                <w:sz w:val="20"/>
                <w:szCs w:val="20"/>
              </w:rPr>
              <w:tab/>
              <w:t>X:00 – X:00</w:t>
            </w:r>
          </w:p>
          <w:p w14:paraId="08D53DA1" w14:textId="77777777" w:rsidR="00D17BB2" w:rsidRPr="005B5737" w:rsidRDefault="00D17BB2" w:rsidP="005B5737">
            <w:pPr>
              <w:rPr>
                <w:sz w:val="20"/>
                <w:szCs w:val="20"/>
              </w:rPr>
            </w:pPr>
          </w:p>
          <w:p w14:paraId="08D53DA2" w14:textId="77777777" w:rsidR="00D17BB2" w:rsidRDefault="00D17BB2" w:rsidP="000B1B4A">
            <w:pPr>
              <w:rPr>
                <w:sz w:val="20"/>
                <w:szCs w:val="20"/>
              </w:rPr>
            </w:pPr>
            <w:r>
              <w:rPr>
                <w:sz w:val="20"/>
                <w:szCs w:val="20"/>
              </w:rPr>
              <w:t>The</w:t>
            </w:r>
            <w:r w:rsidRPr="005B5737">
              <w:rPr>
                <w:sz w:val="20"/>
                <w:szCs w:val="20"/>
              </w:rPr>
              <w:t xml:space="preserve"> </w:t>
            </w:r>
            <w:r>
              <w:rPr>
                <w:sz w:val="20"/>
                <w:szCs w:val="20"/>
              </w:rPr>
              <w:t>training</w:t>
            </w:r>
            <w:r w:rsidRPr="005B5737">
              <w:rPr>
                <w:sz w:val="20"/>
                <w:szCs w:val="20"/>
              </w:rPr>
              <w:t xml:space="preserve"> will cover Georgia’s Perf</w:t>
            </w:r>
            <w:r>
              <w:rPr>
                <w:sz w:val="20"/>
                <w:szCs w:val="20"/>
              </w:rPr>
              <w:t xml:space="preserve">ormance Management process and </w:t>
            </w:r>
            <w:r w:rsidRPr="005B5737">
              <w:rPr>
                <w:sz w:val="20"/>
                <w:szCs w:val="20"/>
              </w:rPr>
              <w:t xml:space="preserve">a review of </w:t>
            </w:r>
            <w:r>
              <w:rPr>
                <w:sz w:val="20"/>
                <w:szCs w:val="20"/>
              </w:rPr>
              <w:t xml:space="preserve">(insert your agency name) specific </w:t>
            </w:r>
            <w:r w:rsidRPr="005B5737">
              <w:rPr>
                <w:sz w:val="20"/>
                <w:szCs w:val="20"/>
              </w:rPr>
              <w:t>agency</w:t>
            </w:r>
            <w:r>
              <w:rPr>
                <w:sz w:val="20"/>
                <w:szCs w:val="20"/>
              </w:rPr>
              <w:t xml:space="preserve"> requirements. </w:t>
            </w:r>
            <w:r w:rsidRPr="005B5737">
              <w:rPr>
                <w:sz w:val="20"/>
                <w:szCs w:val="20"/>
              </w:rPr>
              <w:t xml:space="preserve"> Class size is limited to </w:t>
            </w:r>
            <w:r>
              <w:rPr>
                <w:sz w:val="20"/>
                <w:szCs w:val="20"/>
              </w:rPr>
              <w:t>XX</w:t>
            </w:r>
            <w:r w:rsidRPr="005B5737">
              <w:rPr>
                <w:sz w:val="20"/>
                <w:szCs w:val="20"/>
              </w:rPr>
              <w:t xml:space="preserve"> participants per session</w:t>
            </w:r>
            <w:r>
              <w:rPr>
                <w:sz w:val="20"/>
                <w:szCs w:val="20"/>
              </w:rPr>
              <w:t xml:space="preserve"> and space will be filled on a first come, first served basis</w:t>
            </w:r>
            <w:r w:rsidRPr="005B5737">
              <w:rPr>
                <w:sz w:val="20"/>
                <w:szCs w:val="20"/>
              </w:rPr>
              <w:t>.</w:t>
            </w:r>
          </w:p>
          <w:p w14:paraId="08D53DA3" w14:textId="77777777" w:rsidR="00D17BB2" w:rsidRDefault="00D17BB2" w:rsidP="000B1B4A">
            <w:pPr>
              <w:rPr>
                <w:sz w:val="20"/>
                <w:szCs w:val="20"/>
              </w:rPr>
            </w:pPr>
          </w:p>
          <w:p w14:paraId="08D53DA4" w14:textId="77777777" w:rsidR="00D17BB2" w:rsidRPr="00482C70" w:rsidRDefault="00D17BB2" w:rsidP="000B1B4A">
            <w:pPr>
              <w:rPr>
                <w:sz w:val="20"/>
                <w:szCs w:val="20"/>
              </w:rPr>
            </w:pPr>
            <w:r w:rsidRPr="00482C70">
              <w:rPr>
                <w:sz w:val="20"/>
                <w:szCs w:val="20"/>
              </w:rPr>
              <w:t xml:space="preserve">In addition to these training sessions, resources and job aids to support the Performance Management process are available on the Performance Management website at </w:t>
            </w:r>
            <w:hyperlink r:id="rId12" w:history="1">
              <w:r w:rsidR="00482C70" w:rsidRPr="00482C70">
                <w:rPr>
                  <w:rStyle w:val="Hyperlink"/>
                  <w:sz w:val="20"/>
                  <w:szCs w:val="20"/>
                </w:rPr>
                <w:t>http://teamgeorgia.gov/performance/</w:t>
              </w:r>
            </w:hyperlink>
            <w:r w:rsidR="00482C70">
              <w:rPr>
                <w:sz w:val="20"/>
                <w:szCs w:val="20"/>
              </w:rPr>
              <w:t>.</w:t>
            </w:r>
          </w:p>
          <w:p w14:paraId="08D53DA5" w14:textId="77777777" w:rsidR="00D17BB2" w:rsidRDefault="00D17BB2" w:rsidP="000B1B4A">
            <w:pPr>
              <w:rPr>
                <w:sz w:val="20"/>
                <w:szCs w:val="20"/>
              </w:rPr>
            </w:pPr>
          </w:p>
          <w:p w14:paraId="08D53DA6" w14:textId="77777777" w:rsidR="00D17BB2" w:rsidRPr="006C63A0" w:rsidRDefault="00D17BB2" w:rsidP="000B1B4A">
            <w:pPr>
              <w:rPr>
                <w:sz w:val="20"/>
                <w:szCs w:val="20"/>
              </w:rPr>
            </w:pP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DA7" w14:textId="77777777" w:rsidR="00D17BB2" w:rsidRDefault="00D17BB2" w:rsidP="005B5737">
            <w:pPr>
              <w:rPr>
                <w:sz w:val="20"/>
                <w:szCs w:val="20"/>
              </w:rPr>
            </w:pPr>
          </w:p>
        </w:tc>
      </w:tr>
      <w:tr w:rsidR="00D17BB2" w14:paraId="08D53DC8" w14:textId="77777777" w:rsidTr="00D17BB2">
        <w:tc>
          <w:tcPr>
            <w:tcW w:w="385" w:type="dxa"/>
          </w:tcPr>
          <w:p w14:paraId="08D53DA9" w14:textId="77777777" w:rsidR="00D17BB2" w:rsidRDefault="00D17BB2" w:rsidP="00D17BB2">
            <w:pPr>
              <w:pStyle w:val="ListParagraph"/>
              <w:numPr>
                <w:ilvl w:val="0"/>
                <w:numId w:val="6"/>
              </w:numPr>
              <w:ind w:left="288"/>
            </w:pPr>
          </w:p>
        </w:tc>
        <w:tc>
          <w:tcPr>
            <w:tcW w:w="1260" w:type="dxa"/>
          </w:tcPr>
          <w:p w14:paraId="08D53DAA" w14:textId="77777777" w:rsidR="00D17BB2" w:rsidRDefault="00D17BB2" w:rsidP="00D17BB2">
            <w:pPr>
              <w:ind w:left="-72"/>
            </w:pPr>
            <w:r>
              <w:t>July</w:t>
            </w:r>
          </w:p>
        </w:tc>
        <w:tc>
          <w:tcPr>
            <w:tcW w:w="1316" w:type="dxa"/>
          </w:tcPr>
          <w:p w14:paraId="08D53DAB" w14:textId="77777777" w:rsidR="00D17BB2" w:rsidRDefault="00D17BB2" w:rsidP="00BF1DBA">
            <w:r>
              <w:t>HR Leader</w:t>
            </w:r>
          </w:p>
        </w:tc>
        <w:tc>
          <w:tcPr>
            <w:tcW w:w="1229" w:type="dxa"/>
          </w:tcPr>
          <w:p w14:paraId="08D53DAC" w14:textId="77777777" w:rsidR="00D17BB2" w:rsidRDefault="00D17BB2" w:rsidP="00BF1DBA">
            <w:r>
              <w:t>Managers</w:t>
            </w:r>
          </w:p>
        </w:tc>
        <w:tc>
          <w:tcPr>
            <w:tcW w:w="1564" w:type="dxa"/>
          </w:tcPr>
          <w:p w14:paraId="08D53DAD" w14:textId="77777777" w:rsidR="00D17BB2" w:rsidRDefault="00D17BB2" w:rsidP="00BF1DBA">
            <w:r>
              <w:t>Evaluation process steps and timeline</w:t>
            </w:r>
          </w:p>
        </w:tc>
        <w:tc>
          <w:tcPr>
            <w:tcW w:w="7156" w:type="dxa"/>
          </w:tcPr>
          <w:p w14:paraId="08D53DAE" w14:textId="77777777" w:rsidR="00D17BB2" w:rsidRDefault="00D17BB2" w:rsidP="00BF1DBA">
            <w:pPr>
              <w:rPr>
                <w:sz w:val="20"/>
                <w:szCs w:val="20"/>
              </w:rPr>
            </w:pPr>
            <w:r>
              <w:rPr>
                <w:sz w:val="20"/>
                <w:szCs w:val="20"/>
              </w:rPr>
              <w:t>Now that FYXX has ended, it is time to complete the year-end performance evaluations for your direct reports in ePerformance.</w:t>
            </w:r>
          </w:p>
          <w:p w14:paraId="08D53DAF" w14:textId="77777777" w:rsidR="00D17BB2" w:rsidRDefault="00D17BB2" w:rsidP="00BF1DBA">
            <w:pPr>
              <w:rPr>
                <w:sz w:val="20"/>
                <w:szCs w:val="20"/>
              </w:rPr>
            </w:pPr>
          </w:p>
          <w:p w14:paraId="08D53DB0" w14:textId="77777777" w:rsidR="00D17BB2" w:rsidRDefault="00D17BB2" w:rsidP="00BF1DBA">
            <w:pPr>
              <w:rPr>
                <w:sz w:val="20"/>
                <w:szCs w:val="20"/>
              </w:rPr>
            </w:pPr>
            <w:r>
              <w:rPr>
                <w:sz w:val="20"/>
                <w:szCs w:val="20"/>
              </w:rPr>
              <w:t xml:space="preserve">The first step in the process is to remind your direct reports of the deadline to complete their self-evaluation in ePerformance (deadline of XXX).  Once they have completed their self-evaluation, you will receive an email notification from the ePerformance system.  At this point, you should complete your evaluation of the employee using the employee’s input as well as the performance notes you’ve maintained throughout the year.  </w:t>
            </w:r>
          </w:p>
          <w:p w14:paraId="08D53DB1" w14:textId="77777777" w:rsidR="00D17BB2" w:rsidRDefault="00D17BB2" w:rsidP="00BF1DBA">
            <w:pPr>
              <w:rPr>
                <w:sz w:val="20"/>
                <w:szCs w:val="20"/>
              </w:rPr>
            </w:pPr>
          </w:p>
          <w:p w14:paraId="08D53DB2" w14:textId="77777777" w:rsidR="00D17BB2" w:rsidRDefault="00D17BB2" w:rsidP="00BF1DBA">
            <w:pPr>
              <w:rPr>
                <w:sz w:val="20"/>
                <w:szCs w:val="20"/>
              </w:rPr>
            </w:pPr>
            <w:r>
              <w:rPr>
                <w:sz w:val="20"/>
                <w:szCs w:val="20"/>
              </w:rPr>
              <w:t xml:space="preserve">Once you have completed your evaluation and are satisfied with it, click on the “Submit for Approval” button in ePerformance to make the document available to your manager for approval.  Be sure to notify your manager when you have completed this step.  Once you’ve been notified that the document is approved by your manager and HR, you should click on the “Available for Review” button in ePeformance to make the evaluation available to the employee and schedule the </w:t>
            </w:r>
            <w:r>
              <w:rPr>
                <w:sz w:val="20"/>
                <w:szCs w:val="20"/>
              </w:rPr>
              <w:lastRenderedPageBreak/>
              <w:t>performance discussion with your employee.</w:t>
            </w:r>
          </w:p>
          <w:p w14:paraId="08D53DB3" w14:textId="77777777" w:rsidR="00D17BB2" w:rsidRDefault="00D17BB2" w:rsidP="00BF1DBA">
            <w:pPr>
              <w:rPr>
                <w:sz w:val="20"/>
                <w:szCs w:val="20"/>
              </w:rPr>
            </w:pPr>
          </w:p>
          <w:p w14:paraId="08D53DB4" w14:textId="77777777" w:rsidR="00D17BB2" w:rsidRDefault="00D17BB2" w:rsidP="00A42DA9">
            <w:pPr>
              <w:rPr>
                <w:sz w:val="20"/>
                <w:szCs w:val="20"/>
              </w:rPr>
            </w:pPr>
            <w:r>
              <w:rPr>
                <w:sz w:val="20"/>
                <w:szCs w:val="20"/>
              </w:rPr>
              <w:t xml:space="preserve">Several job aids are attached for your use.  The first two provide step-by-step instructions on how to “complete” the employee evaluation process in ePerformance.  The others provide some tips and techniques for avoiding rater errors in evaluations and for conducting effective performance discussions.  Additional information and job aids to support the Performance Management process are available </w:t>
            </w:r>
            <w:r w:rsidR="00482C70">
              <w:rPr>
                <w:sz w:val="20"/>
                <w:szCs w:val="20"/>
              </w:rPr>
              <w:t xml:space="preserve">on the </w:t>
            </w:r>
            <w:r w:rsidR="00482C70" w:rsidRPr="00482C70">
              <w:rPr>
                <w:sz w:val="20"/>
                <w:szCs w:val="20"/>
              </w:rPr>
              <w:t xml:space="preserve">Performance Management website at </w:t>
            </w:r>
            <w:hyperlink r:id="rId13" w:history="1">
              <w:r w:rsidR="00482C70" w:rsidRPr="00482C70">
                <w:rPr>
                  <w:rStyle w:val="Hyperlink"/>
                  <w:sz w:val="20"/>
                  <w:szCs w:val="20"/>
                </w:rPr>
                <w:t>http://teamgeorgia.gov/performance/</w:t>
              </w:r>
            </w:hyperlink>
            <w:r w:rsidR="00482C70" w:rsidRPr="00482C70">
              <w:rPr>
                <w:sz w:val="20"/>
                <w:szCs w:val="20"/>
              </w:rPr>
              <w:t>.</w:t>
            </w:r>
          </w:p>
          <w:p w14:paraId="08D53DB5" w14:textId="77777777" w:rsidR="00D17BB2" w:rsidRDefault="00D17BB2" w:rsidP="00A42DA9">
            <w:pPr>
              <w:rPr>
                <w:sz w:val="20"/>
                <w:szCs w:val="20"/>
              </w:rPr>
            </w:pPr>
          </w:p>
          <w:p w14:paraId="08D53DB6" w14:textId="77777777" w:rsidR="00D17BB2" w:rsidRDefault="00D17BB2" w:rsidP="00A42DA9">
            <w:pPr>
              <w:rPr>
                <w:sz w:val="20"/>
                <w:szCs w:val="20"/>
              </w:rPr>
            </w:pPr>
            <w:r>
              <w:rPr>
                <w:sz w:val="20"/>
                <w:szCs w:val="20"/>
              </w:rPr>
              <w:t>Don’t forget:  There are nine steps in completing the employee evaluation process in ePerformance:</w:t>
            </w:r>
          </w:p>
          <w:p w14:paraId="08D53DB7" w14:textId="77777777" w:rsidR="00D17BB2" w:rsidRDefault="00D17BB2" w:rsidP="00A42DA9">
            <w:pPr>
              <w:rPr>
                <w:sz w:val="20"/>
                <w:szCs w:val="20"/>
              </w:rPr>
            </w:pPr>
          </w:p>
          <w:p w14:paraId="08D53DB8" w14:textId="77777777" w:rsidR="00D17BB2" w:rsidRPr="00A44773" w:rsidRDefault="00D17BB2" w:rsidP="00A44773">
            <w:pPr>
              <w:pStyle w:val="ListParagraph"/>
              <w:numPr>
                <w:ilvl w:val="0"/>
                <w:numId w:val="1"/>
              </w:numPr>
              <w:rPr>
                <w:sz w:val="20"/>
                <w:szCs w:val="20"/>
              </w:rPr>
            </w:pPr>
            <w:r w:rsidRPr="00A44773">
              <w:rPr>
                <w:sz w:val="20"/>
                <w:szCs w:val="20"/>
              </w:rPr>
              <w:t>Employee completes self-evaluation</w:t>
            </w:r>
          </w:p>
          <w:p w14:paraId="08D53DB9" w14:textId="77777777" w:rsidR="00D17BB2" w:rsidRPr="00A44773" w:rsidRDefault="00D17BB2" w:rsidP="00A44773">
            <w:pPr>
              <w:pStyle w:val="ListParagraph"/>
              <w:numPr>
                <w:ilvl w:val="0"/>
                <w:numId w:val="1"/>
              </w:numPr>
              <w:rPr>
                <w:sz w:val="20"/>
                <w:szCs w:val="20"/>
              </w:rPr>
            </w:pPr>
            <w:r w:rsidRPr="00A44773">
              <w:rPr>
                <w:sz w:val="20"/>
                <w:szCs w:val="20"/>
              </w:rPr>
              <w:t>Manager completes evaluation</w:t>
            </w:r>
          </w:p>
          <w:p w14:paraId="08D53DBA" w14:textId="77777777" w:rsidR="00D17BB2" w:rsidRPr="00A44773" w:rsidRDefault="00D17BB2" w:rsidP="00A44773">
            <w:pPr>
              <w:pStyle w:val="ListParagraph"/>
              <w:numPr>
                <w:ilvl w:val="0"/>
                <w:numId w:val="1"/>
              </w:numPr>
              <w:rPr>
                <w:sz w:val="20"/>
                <w:szCs w:val="20"/>
              </w:rPr>
            </w:pPr>
            <w:r w:rsidRPr="00A44773">
              <w:rPr>
                <w:sz w:val="20"/>
                <w:szCs w:val="20"/>
              </w:rPr>
              <w:t>Manager submit evaluation for approval</w:t>
            </w:r>
          </w:p>
          <w:p w14:paraId="08D53DBB" w14:textId="77777777" w:rsidR="00D17BB2" w:rsidRPr="00A44773" w:rsidRDefault="00D17BB2" w:rsidP="00A44773">
            <w:pPr>
              <w:pStyle w:val="ListParagraph"/>
              <w:numPr>
                <w:ilvl w:val="0"/>
                <w:numId w:val="1"/>
              </w:numPr>
              <w:rPr>
                <w:sz w:val="20"/>
                <w:szCs w:val="20"/>
              </w:rPr>
            </w:pPr>
            <w:r w:rsidRPr="00A44773">
              <w:rPr>
                <w:sz w:val="20"/>
                <w:szCs w:val="20"/>
              </w:rPr>
              <w:t>Manager’s manager approves evaluation</w:t>
            </w:r>
          </w:p>
          <w:p w14:paraId="08D53DBC" w14:textId="77777777" w:rsidR="00D17BB2" w:rsidRPr="00A44773" w:rsidRDefault="00D17BB2" w:rsidP="00A44773">
            <w:pPr>
              <w:pStyle w:val="ListParagraph"/>
              <w:numPr>
                <w:ilvl w:val="0"/>
                <w:numId w:val="1"/>
              </w:numPr>
              <w:rPr>
                <w:sz w:val="20"/>
                <w:szCs w:val="20"/>
              </w:rPr>
            </w:pPr>
            <w:r>
              <w:rPr>
                <w:sz w:val="20"/>
                <w:szCs w:val="20"/>
              </w:rPr>
              <w:t>HR Administrator approves</w:t>
            </w:r>
            <w:r w:rsidRPr="00A44773">
              <w:rPr>
                <w:sz w:val="20"/>
                <w:szCs w:val="20"/>
              </w:rPr>
              <w:t xml:space="preserve"> evaluation</w:t>
            </w:r>
          </w:p>
          <w:p w14:paraId="08D53DBD" w14:textId="77777777" w:rsidR="00D17BB2" w:rsidRPr="00A44773" w:rsidRDefault="00D17BB2" w:rsidP="00A44773">
            <w:pPr>
              <w:pStyle w:val="ListParagraph"/>
              <w:numPr>
                <w:ilvl w:val="0"/>
                <w:numId w:val="1"/>
              </w:numPr>
              <w:rPr>
                <w:sz w:val="20"/>
                <w:szCs w:val="20"/>
              </w:rPr>
            </w:pPr>
            <w:r w:rsidRPr="00A44773">
              <w:rPr>
                <w:sz w:val="20"/>
                <w:szCs w:val="20"/>
              </w:rPr>
              <w:t>Manager changes document status to “Available for Review” in ePerformance</w:t>
            </w:r>
          </w:p>
          <w:p w14:paraId="08D53DBE" w14:textId="77777777" w:rsidR="00D17BB2" w:rsidRPr="00A44773" w:rsidRDefault="00D17BB2" w:rsidP="00A44773">
            <w:pPr>
              <w:pStyle w:val="ListParagraph"/>
              <w:numPr>
                <w:ilvl w:val="0"/>
                <w:numId w:val="1"/>
              </w:numPr>
              <w:rPr>
                <w:sz w:val="20"/>
                <w:szCs w:val="20"/>
              </w:rPr>
            </w:pPr>
            <w:r w:rsidRPr="00A44773">
              <w:rPr>
                <w:sz w:val="20"/>
                <w:szCs w:val="20"/>
              </w:rPr>
              <w:t>Manager holds performance discussion with employee and changes document status in ePerformance to “Review Held”</w:t>
            </w:r>
          </w:p>
          <w:p w14:paraId="08D53DBF" w14:textId="77777777" w:rsidR="00D17BB2" w:rsidRPr="00A44773" w:rsidRDefault="00D17BB2" w:rsidP="00A44773">
            <w:pPr>
              <w:pStyle w:val="ListParagraph"/>
              <w:numPr>
                <w:ilvl w:val="0"/>
                <w:numId w:val="1"/>
              </w:numPr>
              <w:rPr>
                <w:sz w:val="20"/>
                <w:szCs w:val="20"/>
              </w:rPr>
            </w:pPr>
            <w:r w:rsidRPr="00A44773">
              <w:rPr>
                <w:sz w:val="20"/>
                <w:szCs w:val="20"/>
              </w:rPr>
              <w:t>Employee “Acknowledges” the review in ePerformance</w:t>
            </w:r>
          </w:p>
          <w:p w14:paraId="08D53DC0" w14:textId="77777777" w:rsidR="00D17BB2" w:rsidRPr="00A44773" w:rsidRDefault="00D17BB2" w:rsidP="00A44773">
            <w:pPr>
              <w:pStyle w:val="ListParagraph"/>
              <w:numPr>
                <w:ilvl w:val="0"/>
                <w:numId w:val="1"/>
              </w:numPr>
              <w:rPr>
                <w:sz w:val="20"/>
                <w:szCs w:val="20"/>
              </w:rPr>
            </w:pPr>
            <w:r w:rsidRPr="00A44773">
              <w:rPr>
                <w:sz w:val="20"/>
                <w:szCs w:val="20"/>
              </w:rPr>
              <w:t>Manager “Completes” the document in ePerformance sending it to history</w:t>
            </w:r>
          </w:p>
          <w:p w14:paraId="08D53DC1" w14:textId="77777777" w:rsidR="00D17BB2" w:rsidRDefault="00D17BB2" w:rsidP="00A42DA9">
            <w:pPr>
              <w:rPr>
                <w:sz w:val="20"/>
                <w:szCs w:val="20"/>
              </w:rPr>
            </w:pPr>
          </w:p>
          <w:p w14:paraId="08D53DC2" w14:textId="77777777" w:rsidR="00D17BB2" w:rsidRPr="006C63A0" w:rsidRDefault="00D17BB2" w:rsidP="00A42DA9">
            <w:pPr>
              <w:rPr>
                <w:sz w:val="20"/>
                <w:szCs w:val="20"/>
              </w:rPr>
            </w:pPr>
            <w:r>
              <w:rPr>
                <w:sz w:val="20"/>
                <w:szCs w:val="20"/>
              </w:rPr>
              <w:t xml:space="preserve">All performance evaluations for your direct reports should be “complete” in ePerformance by XXX.  </w:t>
            </w: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DC3" w14:textId="77777777" w:rsidR="00D17BB2" w:rsidRDefault="00D17BB2" w:rsidP="00133575">
            <w:pPr>
              <w:pStyle w:val="ListParagraph"/>
              <w:numPr>
                <w:ilvl w:val="0"/>
                <w:numId w:val="5"/>
              </w:numPr>
              <w:ind w:left="218" w:hanging="216"/>
              <w:rPr>
                <w:sz w:val="20"/>
                <w:szCs w:val="20"/>
              </w:rPr>
            </w:pPr>
            <w:r w:rsidRPr="00133575">
              <w:rPr>
                <w:sz w:val="20"/>
                <w:szCs w:val="20"/>
              </w:rPr>
              <w:lastRenderedPageBreak/>
              <w:t>Completing Employee Evaluation</w:t>
            </w:r>
            <w:r>
              <w:rPr>
                <w:sz w:val="20"/>
                <w:szCs w:val="20"/>
              </w:rPr>
              <w:t xml:space="preserve"> – Mgr Job Aid</w:t>
            </w:r>
          </w:p>
          <w:p w14:paraId="08D53DC4" w14:textId="77777777" w:rsidR="00D17BB2" w:rsidRPr="00133575" w:rsidRDefault="00D17BB2" w:rsidP="00A609E7">
            <w:pPr>
              <w:pStyle w:val="ListParagraph"/>
              <w:numPr>
                <w:ilvl w:val="0"/>
                <w:numId w:val="5"/>
              </w:numPr>
              <w:ind w:left="218" w:hanging="216"/>
              <w:rPr>
                <w:sz w:val="20"/>
                <w:szCs w:val="20"/>
              </w:rPr>
            </w:pPr>
            <w:r w:rsidRPr="00133575">
              <w:rPr>
                <w:sz w:val="20"/>
                <w:szCs w:val="20"/>
              </w:rPr>
              <w:t>Finalizing the Performance Evaluation – Mgr Job Aid</w:t>
            </w:r>
          </w:p>
          <w:p w14:paraId="08D53DC5" w14:textId="77777777" w:rsidR="00D17BB2" w:rsidRDefault="00D17BB2" w:rsidP="00133575">
            <w:pPr>
              <w:pStyle w:val="ListParagraph"/>
              <w:numPr>
                <w:ilvl w:val="0"/>
                <w:numId w:val="5"/>
              </w:numPr>
              <w:ind w:left="218" w:hanging="216"/>
              <w:rPr>
                <w:sz w:val="20"/>
                <w:szCs w:val="20"/>
              </w:rPr>
            </w:pPr>
            <w:r w:rsidRPr="00133575">
              <w:rPr>
                <w:sz w:val="20"/>
                <w:szCs w:val="20"/>
              </w:rPr>
              <w:t>Rater Evaluation Errors</w:t>
            </w:r>
          </w:p>
          <w:p w14:paraId="08D53DC6" w14:textId="77777777" w:rsidR="00D17BB2" w:rsidRPr="00133575" w:rsidRDefault="00D17BB2" w:rsidP="00133575">
            <w:pPr>
              <w:pStyle w:val="ListParagraph"/>
              <w:numPr>
                <w:ilvl w:val="0"/>
                <w:numId w:val="5"/>
              </w:numPr>
              <w:ind w:left="218" w:hanging="216"/>
              <w:rPr>
                <w:sz w:val="20"/>
                <w:szCs w:val="20"/>
              </w:rPr>
            </w:pPr>
            <w:r w:rsidRPr="00133575">
              <w:rPr>
                <w:sz w:val="20"/>
                <w:szCs w:val="20"/>
              </w:rPr>
              <w:t>Conducting Effective Performance Feedback Sessions</w:t>
            </w:r>
          </w:p>
          <w:p w14:paraId="08D53DC7" w14:textId="77777777" w:rsidR="00D17BB2" w:rsidRPr="00A609E7" w:rsidRDefault="00D17BB2" w:rsidP="00A609E7">
            <w:pPr>
              <w:ind w:left="2"/>
              <w:rPr>
                <w:sz w:val="20"/>
                <w:szCs w:val="20"/>
              </w:rPr>
            </w:pPr>
          </w:p>
        </w:tc>
      </w:tr>
      <w:tr w:rsidR="00D17BB2" w14:paraId="08D53DD7" w14:textId="77777777" w:rsidTr="00D17BB2">
        <w:tc>
          <w:tcPr>
            <w:tcW w:w="385" w:type="dxa"/>
          </w:tcPr>
          <w:p w14:paraId="08D53DC9" w14:textId="77777777" w:rsidR="00D17BB2" w:rsidRDefault="00D17BB2" w:rsidP="00D17BB2">
            <w:pPr>
              <w:pStyle w:val="ListParagraph"/>
              <w:numPr>
                <w:ilvl w:val="0"/>
                <w:numId w:val="6"/>
              </w:numPr>
              <w:ind w:left="288"/>
            </w:pPr>
          </w:p>
        </w:tc>
        <w:tc>
          <w:tcPr>
            <w:tcW w:w="1260" w:type="dxa"/>
          </w:tcPr>
          <w:p w14:paraId="08D53DCA" w14:textId="77777777" w:rsidR="00D17BB2" w:rsidRDefault="00D17BB2" w:rsidP="00D17BB2">
            <w:pPr>
              <w:ind w:left="-72"/>
            </w:pPr>
            <w:r>
              <w:t>July</w:t>
            </w:r>
          </w:p>
        </w:tc>
        <w:tc>
          <w:tcPr>
            <w:tcW w:w="1316" w:type="dxa"/>
          </w:tcPr>
          <w:p w14:paraId="08D53DCB" w14:textId="77777777" w:rsidR="00D17BB2" w:rsidRDefault="00D17BB2" w:rsidP="00BF1DBA">
            <w:r>
              <w:t>HR Leader</w:t>
            </w:r>
          </w:p>
        </w:tc>
        <w:tc>
          <w:tcPr>
            <w:tcW w:w="1229" w:type="dxa"/>
          </w:tcPr>
          <w:p w14:paraId="08D53DCC" w14:textId="77777777" w:rsidR="00D17BB2" w:rsidRDefault="00D17BB2" w:rsidP="00BF1DBA">
            <w:r>
              <w:t>Employees</w:t>
            </w:r>
          </w:p>
        </w:tc>
        <w:tc>
          <w:tcPr>
            <w:tcW w:w="1564" w:type="dxa"/>
          </w:tcPr>
          <w:p w14:paraId="08D53DCD" w14:textId="77777777" w:rsidR="00D17BB2" w:rsidRDefault="00D17BB2" w:rsidP="00BF1DBA">
            <w:r>
              <w:t>Self-Evaluation process steps and timeline</w:t>
            </w:r>
          </w:p>
        </w:tc>
        <w:tc>
          <w:tcPr>
            <w:tcW w:w="7156" w:type="dxa"/>
          </w:tcPr>
          <w:p w14:paraId="08D53DCE" w14:textId="77777777" w:rsidR="00D17BB2" w:rsidRDefault="00D17BB2" w:rsidP="00E5555B">
            <w:pPr>
              <w:rPr>
                <w:sz w:val="20"/>
                <w:szCs w:val="20"/>
              </w:rPr>
            </w:pPr>
            <w:r>
              <w:rPr>
                <w:sz w:val="20"/>
                <w:szCs w:val="20"/>
              </w:rPr>
              <w:t>Now that we have ended FYXX, your manager will soon be completing your performance evaluation for the past year.  Before this happens you have the unique opportunity to complete your own self-assessment to ensure that your manager has a clear understanding of your work for the past year and how it</w:t>
            </w:r>
            <w:r w:rsidRPr="00E5555B">
              <w:rPr>
                <w:sz w:val="20"/>
                <w:szCs w:val="20"/>
              </w:rPr>
              <w:t xml:space="preserve"> has added value and impacted the business</w:t>
            </w:r>
            <w:r>
              <w:rPr>
                <w:sz w:val="20"/>
                <w:szCs w:val="20"/>
              </w:rPr>
              <w:t>.  This is a great chance to “toot your own horn!”</w:t>
            </w:r>
          </w:p>
          <w:p w14:paraId="08D53DCF" w14:textId="77777777" w:rsidR="00D17BB2" w:rsidRDefault="00D17BB2" w:rsidP="00E5555B">
            <w:pPr>
              <w:rPr>
                <w:sz w:val="20"/>
                <w:szCs w:val="20"/>
              </w:rPr>
            </w:pPr>
          </w:p>
          <w:p w14:paraId="08D53DD0" w14:textId="77777777" w:rsidR="00D17BB2" w:rsidRDefault="00D17BB2" w:rsidP="00E5555B">
            <w:pPr>
              <w:rPr>
                <w:sz w:val="20"/>
                <w:szCs w:val="20"/>
              </w:rPr>
            </w:pPr>
            <w:r>
              <w:rPr>
                <w:sz w:val="20"/>
                <w:szCs w:val="20"/>
              </w:rPr>
              <w:t xml:space="preserve">Two job aids are attached for your use.  The first provides step-by-step instructions on how to complete your self-assessment in ePerformance using the Self Service functionality.  The second job aid provides some tips for writing your self-assessment effectively.  Additional information and job aids to support the Performance Management process are available on the </w:t>
            </w:r>
            <w:r w:rsidR="00482C70" w:rsidRPr="00482C70">
              <w:rPr>
                <w:sz w:val="20"/>
                <w:szCs w:val="20"/>
              </w:rPr>
              <w:t xml:space="preserve">Performance Management website at </w:t>
            </w:r>
            <w:hyperlink r:id="rId14" w:history="1">
              <w:r w:rsidR="00482C70" w:rsidRPr="00482C70">
                <w:rPr>
                  <w:rStyle w:val="Hyperlink"/>
                  <w:sz w:val="20"/>
                  <w:szCs w:val="20"/>
                </w:rPr>
                <w:t>http://teamgeorgia.gov/performance/</w:t>
              </w:r>
            </w:hyperlink>
            <w:r w:rsidR="00482C70" w:rsidRPr="00482C70">
              <w:rPr>
                <w:sz w:val="20"/>
                <w:szCs w:val="20"/>
              </w:rPr>
              <w:t>.</w:t>
            </w:r>
          </w:p>
          <w:p w14:paraId="08D53DD1" w14:textId="77777777" w:rsidR="00D17BB2" w:rsidRDefault="00D17BB2" w:rsidP="00E5555B">
            <w:pPr>
              <w:rPr>
                <w:sz w:val="20"/>
                <w:szCs w:val="20"/>
              </w:rPr>
            </w:pPr>
          </w:p>
          <w:p w14:paraId="08D53DD2" w14:textId="77777777" w:rsidR="00D17BB2" w:rsidRDefault="00D17BB2" w:rsidP="00E5555B">
            <w:pPr>
              <w:rPr>
                <w:sz w:val="20"/>
                <w:szCs w:val="20"/>
              </w:rPr>
            </w:pPr>
            <w:r>
              <w:rPr>
                <w:sz w:val="20"/>
                <w:szCs w:val="20"/>
              </w:rPr>
              <w:lastRenderedPageBreak/>
              <w:t>Self-assessments should be “complete” in ePerformance by XXX.  After that date, your manager will complete his/her evaluation of your performance and will schedule a performance discussion with you.</w:t>
            </w:r>
          </w:p>
          <w:p w14:paraId="08D53DD3" w14:textId="77777777" w:rsidR="00D17BB2" w:rsidRDefault="00D17BB2" w:rsidP="00E5555B">
            <w:pPr>
              <w:rPr>
                <w:sz w:val="20"/>
                <w:szCs w:val="20"/>
              </w:rPr>
            </w:pPr>
          </w:p>
          <w:p w14:paraId="08D53DD4" w14:textId="77777777" w:rsidR="00D17BB2" w:rsidRPr="006C63A0" w:rsidRDefault="00D17BB2" w:rsidP="00E5555B">
            <w:pPr>
              <w:rPr>
                <w:sz w:val="20"/>
                <w:szCs w:val="20"/>
              </w:rPr>
            </w:pP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DD5" w14:textId="77777777" w:rsidR="00D17BB2" w:rsidRDefault="00D17BB2" w:rsidP="00971873">
            <w:pPr>
              <w:pStyle w:val="ListParagraph"/>
              <w:numPr>
                <w:ilvl w:val="0"/>
                <w:numId w:val="5"/>
              </w:numPr>
              <w:ind w:left="218" w:hanging="216"/>
              <w:rPr>
                <w:sz w:val="20"/>
                <w:szCs w:val="20"/>
              </w:rPr>
            </w:pPr>
            <w:r>
              <w:rPr>
                <w:sz w:val="20"/>
                <w:szCs w:val="20"/>
              </w:rPr>
              <w:lastRenderedPageBreak/>
              <w:t>Employee Evaluation Process – Employee Job Aid</w:t>
            </w:r>
          </w:p>
          <w:p w14:paraId="08D53DD6" w14:textId="77777777" w:rsidR="00D17BB2" w:rsidRDefault="00D17BB2" w:rsidP="00971873">
            <w:pPr>
              <w:pStyle w:val="ListParagraph"/>
              <w:numPr>
                <w:ilvl w:val="0"/>
                <w:numId w:val="5"/>
              </w:numPr>
              <w:ind w:left="218" w:hanging="216"/>
              <w:rPr>
                <w:sz w:val="20"/>
                <w:szCs w:val="20"/>
              </w:rPr>
            </w:pPr>
            <w:r>
              <w:rPr>
                <w:sz w:val="20"/>
                <w:szCs w:val="20"/>
              </w:rPr>
              <w:t>Writing Your Self-Evaluation</w:t>
            </w:r>
          </w:p>
        </w:tc>
      </w:tr>
      <w:tr w:rsidR="00D17BB2" w14:paraId="08D53DE7" w14:textId="77777777" w:rsidTr="00D17BB2">
        <w:tc>
          <w:tcPr>
            <w:tcW w:w="385" w:type="dxa"/>
          </w:tcPr>
          <w:p w14:paraId="08D53DD8" w14:textId="77777777" w:rsidR="00D17BB2" w:rsidRDefault="00D17BB2" w:rsidP="00D17BB2">
            <w:pPr>
              <w:pStyle w:val="ListParagraph"/>
              <w:numPr>
                <w:ilvl w:val="0"/>
                <w:numId w:val="6"/>
              </w:numPr>
              <w:ind w:left="288"/>
            </w:pPr>
          </w:p>
        </w:tc>
        <w:tc>
          <w:tcPr>
            <w:tcW w:w="1260" w:type="dxa"/>
          </w:tcPr>
          <w:p w14:paraId="08D53DD9" w14:textId="77777777" w:rsidR="00D17BB2" w:rsidRDefault="00D17BB2" w:rsidP="00D17BB2">
            <w:pPr>
              <w:ind w:left="-72"/>
            </w:pPr>
            <w:r>
              <w:t>July - August</w:t>
            </w:r>
          </w:p>
        </w:tc>
        <w:tc>
          <w:tcPr>
            <w:tcW w:w="1316" w:type="dxa"/>
          </w:tcPr>
          <w:p w14:paraId="08D53DDA" w14:textId="77777777" w:rsidR="00D17BB2" w:rsidRDefault="00D17BB2" w:rsidP="00CB2FFA">
            <w:r>
              <w:t>HR Leader</w:t>
            </w:r>
          </w:p>
        </w:tc>
        <w:tc>
          <w:tcPr>
            <w:tcW w:w="1229" w:type="dxa"/>
          </w:tcPr>
          <w:p w14:paraId="08D53DDB" w14:textId="77777777" w:rsidR="00D17BB2" w:rsidRDefault="00D17BB2" w:rsidP="00CB2FFA">
            <w:r>
              <w:t>Manager’s Manager</w:t>
            </w:r>
          </w:p>
        </w:tc>
        <w:tc>
          <w:tcPr>
            <w:tcW w:w="1564" w:type="dxa"/>
          </w:tcPr>
          <w:p w14:paraId="08D53DDC" w14:textId="77777777" w:rsidR="00D17BB2" w:rsidRDefault="00D17BB2" w:rsidP="00CB2FFA">
            <w:r>
              <w:t>Approval Process for  year-end evaluations</w:t>
            </w:r>
          </w:p>
        </w:tc>
        <w:tc>
          <w:tcPr>
            <w:tcW w:w="7156" w:type="dxa"/>
          </w:tcPr>
          <w:p w14:paraId="08D53DDD" w14:textId="77777777" w:rsidR="00D17BB2" w:rsidRPr="003F5E1B" w:rsidRDefault="00D17BB2" w:rsidP="00CB2FFA">
            <w:pPr>
              <w:rPr>
                <w:sz w:val="20"/>
                <w:szCs w:val="20"/>
              </w:rPr>
            </w:pPr>
            <w:r w:rsidRPr="003F5E1B">
              <w:rPr>
                <w:sz w:val="20"/>
                <w:szCs w:val="20"/>
              </w:rPr>
              <w:t xml:space="preserve">Reviewing Managers:  Your participation in the year-end performance evaluation is key.  Over the next few weeks, the managers in your organization will be submitting the year-end evaluations for their direct reports to you for approval.  </w:t>
            </w:r>
          </w:p>
          <w:p w14:paraId="08D53DDE" w14:textId="77777777" w:rsidR="00D17BB2" w:rsidRPr="003F5E1B" w:rsidRDefault="00D17BB2" w:rsidP="00CB2FFA">
            <w:pPr>
              <w:rPr>
                <w:sz w:val="20"/>
                <w:szCs w:val="20"/>
              </w:rPr>
            </w:pPr>
          </w:p>
          <w:p w14:paraId="08D53DDF" w14:textId="77777777" w:rsidR="00D17BB2" w:rsidRPr="003F5E1B" w:rsidRDefault="00D17BB2" w:rsidP="00CB2FFA">
            <w:pPr>
              <w:rPr>
                <w:sz w:val="20"/>
                <w:szCs w:val="20"/>
              </w:rPr>
            </w:pPr>
            <w:r w:rsidRPr="003F5E1B">
              <w:rPr>
                <w:sz w:val="20"/>
                <w:szCs w:val="20"/>
              </w:rPr>
              <w:t>It is important that you complete this process in a timely manner so the manager can conduct the performance discussion with the employee.  It is also important that you complete this process with care.</w:t>
            </w:r>
          </w:p>
          <w:p w14:paraId="08D53DE0" w14:textId="77777777" w:rsidR="00D17BB2" w:rsidRPr="003F5E1B" w:rsidRDefault="00D17BB2" w:rsidP="00CB2FFA">
            <w:pPr>
              <w:rPr>
                <w:sz w:val="20"/>
                <w:szCs w:val="20"/>
              </w:rPr>
            </w:pPr>
          </w:p>
          <w:p w14:paraId="08D53DE1" w14:textId="77777777" w:rsidR="00D17BB2" w:rsidRPr="003F5E1B" w:rsidRDefault="00D17BB2" w:rsidP="00CB2FFA">
            <w:pPr>
              <w:rPr>
                <w:sz w:val="20"/>
                <w:szCs w:val="20"/>
              </w:rPr>
            </w:pPr>
            <w:r w:rsidRPr="003F5E1B">
              <w:rPr>
                <w:sz w:val="20"/>
                <w:szCs w:val="20"/>
              </w:rPr>
              <w:t xml:space="preserve">As you approve the documents completed by your managers, review them carefully to ensure </w:t>
            </w:r>
            <w:r>
              <w:rPr>
                <w:sz w:val="20"/>
                <w:szCs w:val="20"/>
              </w:rPr>
              <w:t xml:space="preserve">that they are objective, accurate and that appropriate </w:t>
            </w:r>
            <w:r w:rsidRPr="003F5E1B">
              <w:rPr>
                <w:sz w:val="20"/>
                <w:szCs w:val="20"/>
              </w:rPr>
              <w:t>supporting statements</w:t>
            </w:r>
            <w:r>
              <w:rPr>
                <w:sz w:val="20"/>
                <w:szCs w:val="20"/>
              </w:rPr>
              <w:t xml:space="preserve"> are</w:t>
            </w:r>
            <w:r w:rsidRPr="003F5E1B">
              <w:rPr>
                <w:sz w:val="20"/>
                <w:szCs w:val="20"/>
              </w:rPr>
              <w:t xml:space="preserve"> given.  You should also review the documents with an eye toward </w:t>
            </w:r>
            <w:r>
              <w:rPr>
                <w:sz w:val="20"/>
                <w:szCs w:val="20"/>
              </w:rPr>
              <w:t>equity</w:t>
            </w:r>
            <w:r w:rsidRPr="003F5E1B">
              <w:rPr>
                <w:sz w:val="20"/>
                <w:szCs w:val="20"/>
              </w:rPr>
              <w:t xml:space="preserve"> – making sure all your managers are holding their direct reports to the same level of performance.</w:t>
            </w:r>
          </w:p>
          <w:p w14:paraId="08D53DE2" w14:textId="77777777" w:rsidR="00D17BB2" w:rsidRPr="003F5E1B" w:rsidRDefault="00D17BB2" w:rsidP="00CB2FFA">
            <w:pPr>
              <w:rPr>
                <w:sz w:val="20"/>
                <w:szCs w:val="20"/>
              </w:rPr>
            </w:pPr>
          </w:p>
          <w:p w14:paraId="08D53DE3" w14:textId="77777777" w:rsidR="00D17BB2" w:rsidRDefault="00D17BB2" w:rsidP="00CB2FFA">
            <w:pPr>
              <w:rPr>
                <w:sz w:val="20"/>
                <w:szCs w:val="20"/>
              </w:rPr>
            </w:pPr>
            <w:r>
              <w:rPr>
                <w:sz w:val="20"/>
                <w:szCs w:val="20"/>
              </w:rPr>
              <w:t xml:space="preserve">A job aid which provides step-by-step instructions on how to approve documents ePerformance is attached for your use.  Additional information and job aids to support the Performance Management process are on the </w:t>
            </w:r>
            <w:r w:rsidR="00482C70" w:rsidRPr="00482C70">
              <w:rPr>
                <w:sz w:val="20"/>
                <w:szCs w:val="20"/>
              </w:rPr>
              <w:t xml:space="preserve">Performance Management website at </w:t>
            </w:r>
            <w:hyperlink r:id="rId15" w:history="1">
              <w:r w:rsidR="00482C70" w:rsidRPr="00482C70">
                <w:rPr>
                  <w:rStyle w:val="Hyperlink"/>
                  <w:sz w:val="20"/>
                  <w:szCs w:val="20"/>
                </w:rPr>
                <w:t>http://teamgeorgia.gov/performance/</w:t>
              </w:r>
            </w:hyperlink>
            <w:r w:rsidR="00482C70" w:rsidRPr="00482C70">
              <w:rPr>
                <w:sz w:val="20"/>
                <w:szCs w:val="20"/>
              </w:rPr>
              <w:t>.</w:t>
            </w:r>
          </w:p>
          <w:p w14:paraId="08D53DE4" w14:textId="77777777" w:rsidR="00D17BB2" w:rsidRDefault="00D17BB2" w:rsidP="00CB2FFA">
            <w:pPr>
              <w:rPr>
                <w:sz w:val="20"/>
                <w:szCs w:val="20"/>
              </w:rPr>
            </w:pPr>
          </w:p>
          <w:p w14:paraId="08D53DE5" w14:textId="77777777" w:rsidR="00D17BB2" w:rsidRDefault="00D17BB2" w:rsidP="003F5E1B">
            <w:pPr>
              <w:rPr>
                <w:sz w:val="20"/>
                <w:szCs w:val="20"/>
              </w:rPr>
            </w:pPr>
            <w:r>
              <w:rPr>
                <w:sz w:val="20"/>
                <w:szCs w:val="20"/>
              </w:rPr>
              <w:t xml:space="preserve">All performance evaluations for employees should be “complete” in ePerformance by XXX.  Please make sure you complete your approval process to support that timeline.  </w:t>
            </w: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DE6" w14:textId="77777777" w:rsidR="00D17BB2" w:rsidRPr="003F5E1B" w:rsidRDefault="00D17BB2" w:rsidP="00971873">
            <w:pPr>
              <w:pStyle w:val="ListParagraph"/>
              <w:numPr>
                <w:ilvl w:val="0"/>
                <w:numId w:val="5"/>
              </w:numPr>
              <w:ind w:left="218" w:hanging="216"/>
              <w:rPr>
                <w:sz w:val="20"/>
                <w:szCs w:val="20"/>
              </w:rPr>
            </w:pPr>
            <w:r>
              <w:rPr>
                <w:sz w:val="20"/>
                <w:szCs w:val="20"/>
              </w:rPr>
              <w:t>Mass Approval – Mgr Job Aid</w:t>
            </w:r>
          </w:p>
        </w:tc>
      </w:tr>
      <w:tr w:rsidR="00D17BB2" w14:paraId="08D53E0B" w14:textId="77777777" w:rsidTr="00D17BB2">
        <w:tc>
          <w:tcPr>
            <w:tcW w:w="385" w:type="dxa"/>
          </w:tcPr>
          <w:p w14:paraId="08D53DE8" w14:textId="77777777" w:rsidR="00D17BB2" w:rsidRDefault="00D17BB2" w:rsidP="00D17BB2">
            <w:pPr>
              <w:pStyle w:val="ListParagraph"/>
              <w:numPr>
                <w:ilvl w:val="0"/>
                <w:numId w:val="6"/>
              </w:numPr>
              <w:ind w:left="288"/>
            </w:pPr>
          </w:p>
        </w:tc>
        <w:tc>
          <w:tcPr>
            <w:tcW w:w="1260" w:type="dxa"/>
          </w:tcPr>
          <w:p w14:paraId="08D53DE9" w14:textId="77777777" w:rsidR="00D17BB2" w:rsidRDefault="00D17BB2" w:rsidP="00D17BB2">
            <w:pPr>
              <w:ind w:left="-72"/>
            </w:pPr>
            <w:r>
              <w:t>June - July</w:t>
            </w:r>
          </w:p>
        </w:tc>
        <w:tc>
          <w:tcPr>
            <w:tcW w:w="1316" w:type="dxa"/>
          </w:tcPr>
          <w:p w14:paraId="08D53DEA" w14:textId="77777777" w:rsidR="00D17BB2" w:rsidRDefault="00D17BB2" w:rsidP="00344849">
            <w:r>
              <w:t>HR Leader</w:t>
            </w:r>
          </w:p>
        </w:tc>
        <w:tc>
          <w:tcPr>
            <w:tcW w:w="1229" w:type="dxa"/>
          </w:tcPr>
          <w:p w14:paraId="08D53DEB" w14:textId="77777777" w:rsidR="00D17BB2" w:rsidRDefault="00D17BB2" w:rsidP="00344849">
            <w:r>
              <w:t>Managers</w:t>
            </w:r>
          </w:p>
        </w:tc>
        <w:tc>
          <w:tcPr>
            <w:tcW w:w="1564" w:type="dxa"/>
          </w:tcPr>
          <w:p w14:paraId="08D53DEC" w14:textId="77777777" w:rsidR="00D17BB2" w:rsidRDefault="00D17BB2" w:rsidP="00344849">
            <w:r>
              <w:t xml:space="preserve">Performance plan process steps and timeline </w:t>
            </w:r>
            <w:r w:rsidRPr="00344849">
              <w:rPr>
                <w:b/>
              </w:rPr>
              <w:t>for agencies that use the cloning functionality</w:t>
            </w:r>
          </w:p>
        </w:tc>
        <w:tc>
          <w:tcPr>
            <w:tcW w:w="7156" w:type="dxa"/>
          </w:tcPr>
          <w:p w14:paraId="08D53DED" w14:textId="77777777" w:rsidR="00D17BB2" w:rsidRDefault="00D17BB2" w:rsidP="00EC5A89">
            <w:pPr>
              <w:rPr>
                <w:sz w:val="20"/>
                <w:szCs w:val="20"/>
              </w:rPr>
            </w:pPr>
            <w:r>
              <w:rPr>
                <w:sz w:val="20"/>
                <w:szCs w:val="20"/>
              </w:rPr>
              <w:t>It is time to create the Performance Plans for the July 1, 20XX – June 30, 20XX</w:t>
            </w:r>
            <w:r w:rsidRPr="00EC5A89">
              <w:rPr>
                <w:sz w:val="20"/>
                <w:szCs w:val="20"/>
              </w:rPr>
              <w:t xml:space="preserve"> </w:t>
            </w:r>
            <w:r>
              <w:rPr>
                <w:sz w:val="20"/>
                <w:szCs w:val="20"/>
              </w:rPr>
              <w:t>plan year.  This year for the first time you have the opportunity to clone or copy an employee’s performance plan from a previous cycle or from another employee with similar responsibilities.</w:t>
            </w:r>
          </w:p>
          <w:p w14:paraId="08D53DEE" w14:textId="77777777" w:rsidR="00D17BB2" w:rsidRDefault="00D17BB2" w:rsidP="00EC5A89">
            <w:pPr>
              <w:rPr>
                <w:sz w:val="20"/>
                <w:szCs w:val="20"/>
              </w:rPr>
            </w:pPr>
          </w:p>
          <w:p w14:paraId="08D53DEF" w14:textId="77777777" w:rsidR="00D17BB2" w:rsidRDefault="00D17BB2" w:rsidP="00EC5A89">
            <w:pPr>
              <w:rPr>
                <w:sz w:val="20"/>
                <w:szCs w:val="20"/>
              </w:rPr>
            </w:pPr>
            <w:r>
              <w:rPr>
                <w:sz w:val="20"/>
                <w:szCs w:val="20"/>
              </w:rPr>
              <w:t>A job aid is attached to walk you through the cloning process.  In addition, training sessions on this new functionality will be conducted:</w:t>
            </w:r>
          </w:p>
          <w:p w14:paraId="08D53DF0" w14:textId="77777777" w:rsidR="00D17BB2" w:rsidRDefault="00D17BB2" w:rsidP="00EC5A89">
            <w:pPr>
              <w:rPr>
                <w:sz w:val="20"/>
                <w:szCs w:val="20"/>
              </w:rPr>
            </w:pPr>
          </w:p>
          <w:p w14:paraId="08D53DF1" w14:textId="77777777" w:rsidR="00D17BB2" w:rsidRPr="005B5737" w:rsidRDefault="00D17BB2" w:rsidP="005A6942">
            <w:pPr>
              <w:tabs>
                <w:tab w:val="left" w:pos="2045"/>
              </w:tabs>
              <w:rPr>
                <w:sz w:val="20"/>
                <w:szCs w:val="20"/>
              </w:rPr>
            </w:pPr>
            <w:r>
              <w:rPr>
                <w:sz w:val="20"/>
                <w:szCs w:val="20"/>
              </w:rPr>
              <w:t>Wednesday, July XX</w:t>
            </w:r>
            <w:r>
              <w:rPr>
                <w:sz w:val="20"/>
                <w:szCs w:val="20"/>
              </w:rPr>
              <w:tab/>
              <w:t>X:00 – X:00</w:t>
            </w:r>
          </w:p>
          <w:p w14:paraId="08D53DF2" w14:textId="77777777" w:rsidR="00D17BB2" w:rsidRPr="005B5737" w:rsidRDefault="00D17BB2" w:rsidP="005A6942">
            <w:pPr>
              <w:tabs>
                <w:tab w:val="left" w:pos="2045"/>
              </w:tabs>
              <w:rPr>
                <w:sz w:val="20"/>
                <w:szCs w:val="20"/>
              </w:rPr>
            </w:pPr>
            <w:r>
              <w:rPr>
                <w:sz w:val="20"/>
                <w:szCs w:val="20"/>
              </w:rPr>
              <w:t>Friday, July XX</w:t>
            </w:r>
            <w:r>
              <w:rPr>
                <w:sz w:val="20"/>
                <w:szCs w:val="20"/>
              </w:rPr>
              <w:tab/>
              <w:t>X:00 – X:00</w:t>
            </w:r>
          </w:p>
          <w:p w14:paraId="08D53DF3" w14:textId="77777777" w:rsidR="00D17BB2" w:rsidRPr="005B5737" w:rsidRDefault="00D17BB2" w:rsidP="005A6942">
            <w:pPr>
              <w:tabs>
                <w:tab w:val="left" w:pos="2045"/>
              </w:tabs>
              <w:rPr>
                <w:sz w:val="20"/>
                <w:szCs w:val="20"/>
              </w:rPr>
            </w:pPr>
            <w:r w:rsidRPr="005B5737">
              <w:rPr>
                <w:sz w:val="20"/>
                <w:szCs w:val="20"/>
              </w:rPr>
              <w:t>Thursday</w:t>
            </w:r>
            <w:r>
              <w:rPr>
                <w:sz w:val="20"/>
                <w:szCs w:val="20"/>
              </w:rPr>
              <w:t>, July XX</w:t>
            </w:r>
            <w:r>
              <w:rPr>
                <w:sz w:val="20"/>
                <w:szCs w:val="20"/>
              </w:rPr>
              <w:tab/>
              <w:t>X:00 – X:00</w:t>
            </w:r>
          </w:p>
          <w:p w14:paraId="08D53DF4" w14:textId="77777777" w:rsidR="00D17BB2" w:rsidRDefault="00D17BB2" w:rsidP="00EC5A89">
            <w:pPr>
              <w:rPr>
                <w:sz w:val="20"/>
                <w:szCs w:val="20"/>
              </w:rPr>
            </w:pPr>
          </w:p>
          <w:p w14:paraId="08D53DF5" w14:textId="77777777" w:rsidR="00D17BB2" w:rsidRDefault="00D17BB2" w:rsidP="005A6942">
            <w:pPr>
              <w:rPr>
                <w:sz w:val="20"/>
                <w:szCs w:val="20"/>
              </w:rPr>
            </w:pPr>
            <w:r>
              <w:rPr>
                <w:sz w:val="20"/>
                <w:szCs w:val="20"/>
              </w:rPr>
              <w:t xml:space="preserve">Please review the dates and time and respond by XXX with your first and second choice for training.  </w:t>
            </w:r>
          </w:p>
          <w:p w14:paraId="08D53DF6" w14:textId="77777777" w:rsidR="00D17BB2" w:rsidRDefault="00D17BB2" w:rsidP="005A6942">
            <w:pPr>
              <w:rPr>
                <w:sz w:val="20"/>
                <w:szCs w:val="20"/>
              </w:rPr>
            </w:pPr>
          </w:p>
          <w:p w14:paraId="08D53DF7" w14:textId="77777777" w:rsidR="00D17BB2" w:rsidRDefault="00D17BB2" w:rsidP="005A6942">
            <w:pPr>
              <w:rPr>
                <w:sz w:val="20"/>
                <w:szCs w:val="20"/>
              </w:rPr>
            </w:pPr>
            <w:r>
              <w:rPr>
                <w:sz w:val="20"/>
                <w:szCs w:val="20"/>
              </w:rPr>
              <w:t>Managers have until XXX (approximately 3 weeks) to create performance plans for their direct reports using the cloning function.  After this time, the standard performance plan template will be created for all remaining employees.</w:t>
            </w:r>
          </w:p>
          <w:p w14:paraId="08D53DF8" w14:textId="77777777" w:rsidR="00D17BB2" w:rsidRDefault="00D17BB2" w:rsidP="005A6942">
            <w:pPr>
              <w:rPr>
                <w:sz w:val="20"/>
                <w:szCs w:val="20"/>
              </w:rPr>
            </w:pPr>
          </w:p>
          <w:p w14:paraId="08D53DF9" w14:textId="77777777" w:rsidR="00D17BB2" w:rsidRDefault="00D17BB2" w:rsidP="005A6942">
            <w:pPr>
              <w:rPr>
                <w:sz w:val="20"/>
                <w:szCs w:val="20"/>
              </w:rPr>
            </w:pPr>
            <w:r>
              <w:rPr>
                <w:sz w:val="20"/>
                <w:szCs w:val="20"/>
              </w:rPr>
              <w:t xml:space="preserve">Regardless of whether you clone the performance plans for your direct reports or wait to have the standard performance plan template created for them, all plans for FYXX </w:t>
            </w:r>
            <w:r w:rsidRPr="00EC5A89">
              <w:rPr>
                <w:sz w:val="20"/>
                <w:szCs w:val="20"/>
              </w:rPr>
              <w:t xml:space="preserve">need to be in place </w:t>
            </w:r>
            <w:r>
              <w:rPr>
                <w:sz w:val="20"/>
                <w:szCs w:val="20"/>
              </w:rPr>
              <w:t xml:space="preserve">and “completed” in ePerformance </w:t>
            </w:r>
            <w:r w:rsidRPr="00EC5A89">
              <w:rPr>
                <w:sz w:val="20"/>
                <w:szCs w:val="20"/>
              </w:rPr>
              <w:t xml:space="preserve">no later than </w:t>
            </w:r>
            <w:r>
              <w:rPr>
                <w:sz w:val="20"/>
                <w:szCs w:val="20"/>
              </w:rPr>
              <w:t>XXX</w:t>
            </w:r>
            <w:r w:rsidRPr="00EC5A89">
              <w:rPr>
                <w:sz w:val="20"/>
                <w:szCs w:val="20"/>
              </w:rPr>
              <w:t xml:space="preserve">.  </w:t>
            </w:r>
          </w:p>
          <w:p w14:paraId="08D53DFA" w14:textId="77777777" w:rsidR="00D17BB2" w:rsidRDefault="00D17BB2" w:rsidP="005A6942">
            <w:pPr>
              <w:rPr>
                <w:sz w:val="20"/>
                <w:szCs w:val="20"/>
              </w:rPr>
            </w:pPr>
          </w:p>
          <w:p w14:paraId="08D53DFB" w14:textId="77777777" w:rsidR="00D17BB2" w:rsidRPr="00EC5A89" w:rsidRDefault="00D17BB2" w:rsidP="005A6942">
            <w:pPr>
              <w:rPr>
                <w:sz w:val="20"/>
                <w:szCs w:val="20"/>
              </w:rPr>
            </w:pPr>
            <w:r>
              <w:rPr>
                <w:sz w:val="20"/>
                <w:szCs w:val="20"/>
              </w:rPr>
              <w:t>Some guidelines to keep in mind as you draft the performance plans for your employees include:</w:t>
            </w:r>
          </w:p>
          <w:p w14:paraId="08D53DFC" w14:textId="77777777" w:rsidR="00D17BB2" w:rsidRPr="006852F3" w:rsidRDefault="00D17BB2" w:rsidP="005A6942">
            <w:pPr>
              <w:pStyle w:val="ListParagraph"/>
              <w:numPr>
                <w:ilvl w:val="0"/>
                <w:numId w:val="3"/>
              </w:numPr>
              <w:rPr>
                <w:sz w:val="20"/>
                <w:szCs w:val="20"/>
              </w:rPr>
            </w:pPr>
            <w:r w:rsidRPr="006852F3">
              <w:rPr>
                <w:sz w:val="20"/>
                <w:szCs w:val="20"/>
              </w:rPr>
              <w:t>Ensure employee performance goals</w:t>
            </w:r>
            <w:r>
              <w:rPr>
                <w:sz w:val="20"/>
                <w:szCs w:val="20"/>
              </w:rPr>
              <w:t>, if used,</w:t>
            </w:r>
            <w:r w:rsidRPr="006852F3">
              <w:rPr>
                <w:sz w:val="20"/>
                <w:szCs w:val="20"/>
              </w:rPr>
              <w:t xml:space="preserve"> cascade from </w:t>
            </w:r>
            <w:r>
              <w:rPr>
                <w:sz w:val="20"/>
                <w:szCs w:val="20"/>
              </w:rPr>
              <w:t>(Agency Name)’s</w:t>
            </w:r>
            <w:r w:rsidRPr="006852F3">
              <w:rPr>
                <w:sz w:val="20"/>
                <w:szCs w:val="20"/>
              </w:rPr>
              <w:t xml:space="preserve"> strategic goals.</w:t>
            </w:r>
          </w:p>
          <w:p w14:paraId="08D53DFD" w14:textId="77777777" w:rsidR="00D17BB2" w:rsidRDefault="00D17BB2" w:rsidP="005A6942">
            <w:pPr>
              <w:pStyle w:val="ListParagraph"/>
              <w:numPr>
                <w:ilvl w:val="0"/>
                <w:numId w:val="3"/>
              </w:numPr>
              <w:rPr>
                <w:sz w:val="20"/>
                <w:szCs w:val="20"/>
              </w:rPr>
            </w:pPr>
            <w:r>
              <w:rPr>
                <w:sz w:val="20"/>
                <w:szCs w:val="20"/>
              </w:rPr>
              <w:t>The employee’s m</w:t>
            </w:r>
            <w:r w:rsidRPr="006852F3">
              <w:rPr>
                <w:sz w:val="20"/>
                <w:szCs w:val="20"/>
              </w:rPr>
              <w:t xml:space="preserve">ajor Job functions and responsibilities should serve as a general framework when writing </w:t>
            </w:r>
            <w:r>
              <w:rPr>
                <w:sz w:val="20"/>
                <w:szCs w:val="20"/>
              </w:rPr>
              <w:t>their</w:t>
            </w:r>
            <w:r w:rsidRPr="006852F3">
              <w:rPr>
                <w:sz w:val="20"/>
                <w:szCs w:val="20"/>
              </w:rPr>
              <w:t xml:space="preserve"> goals.</w:t>
            </w:r>
          </w:p>
          <w:p w14:paraId="08D53DFE" w14:textId="77777777" w:rsidR="00D17BB2" w:rsidRDefault="00D17BB2" w:rsidP="005A6942">
            <w:pPr>
              <w:pStyle w:val="ListParagraph"/>
              <w:numPr>
                <w:ilvl w:val="0"/>
                <w:numId w:val="3"/>
              </w:numPr>
              <w:rPr>
                <w:sz w:val="20"/>
                <w:szCs w:val="20"/>
              </w:rPr>
            </w:pPr>
            <w:r w:rsidRPr="006852F3">
              <w:rPr>
                <w:sz w:val="20"/>
                <w:szCs w:val="20"/>
              </w:rPr>
              <w:t xml:space="preserve">All goals need to be written at the “successful performer” level and should include a date by which the goal should be achieved. </w:t>
            </w:r>
          </w:p>
          <w:p w14:paraId="08D53DFF" w14:textId="77777777" w:rsidR="00D17BB2" w:rsidRPr="006852F3" w:rsidRDefault="00D17BB2" w:rsidP="005A6942">
            <w:pPr>
              <w:pStyle w:val="ListParagraph"/>
              <w:numPr>
                <w:ilvl w:val="0"/>
                <w:numId w:val="3"/>
              </w:numPr>
              <w:rPr>
                <w:sz w:val="20"/>
                <w:szCs w:val="20"/>
              </w:rPr>
            </w:pPr>
            <w:r>
              <w:rPr>
                <w:sz w:val="20"/>
                <w:szCs w:val="20"/>
              </w:rPr>
              <w:t>Limit job responsibilities, if used, to those that are most critical to the job.  It’s better to have 4-6 job responsibilities than a dozen.</w:t>
            </w:r>
          </w:p>
          <w:p w14:paraId="08D53E00" w14:textId="77777777" w:rsidR="00D17BB2" w:rsidRDefault="00D17BB2" w:rsidP="005A6942">
            <w:pPr>
              <w:rPr>
                <w:sz w:val="20"/>
                <w:szCs w:val="20"/>
              </w:rPr>
            </w:pPr>
          </w:p>
          <w:p w14:paraId="08D53E01" w14:textId="77777777" w:rsidR="00D17BB2" w:rsidRDefault="00D17BB2" w:rsidP="005A6942">
            <w:pPr>
              <w:rPr>
                <w:sz w:val="20"/>
                <w:szCs w:val="20"/>
              </w:rPr>
            </w:pPr>
            <w:r>
              <w:rPr>
                <w:sz w:val="20"/>
                <w:szCs w:val="20"/>
              </w:rPr>
              <w:t>Once you have drafted the</w:t>
            </w:r>
            <w:r w:rsidRPr="00EC5A89">
              <w:rPr>
                <w:sz w:val="20"/>
                <w:szCs w:val="20"/>
              </w:rPr>
              <w:t xml:space="preserve"> performance plans for your direct reports</w:t>
            </w:r>
            <w:r>
              <w:rPr>
                <w:sz w:val="20"/>
                <w:szCs w:val="20"/>
              </w:rPr>
              <w:t>, y</w:t>
            </w:r>
            <w:r w:rsidRPr="00EC5A89">
              <w:rPr>
                <w:sz w:val="20"/>
                <w:szCs w:val="20"/>
              </w:rPr>
              <w:t xml:space="preserve">ou will need to review </w:t>
            </w:r>
            <w:r>
              <w:rPr>
                <w:sz w:val="20"/>
                <w:szCs w:val="20"/>
              </w:rPr>
              <w:t>them</w:t>
            </w:r>
            <w:r w:rsidRPr="00EC5A89">
              <w:rPr>
                <w:sz w:val="20"/>
                <w:szCs w:val="20"/>
              </w:rPr>
              <w:t xml:space="preserve"> with your manager to ensure that they are aligned </w:t>
            </w:r>
            <w:r>
              <w:rPr>
                <w:sz w:val="20"/>
                <w:szCs w:val="20"/>
              </w:rPr>
              <w:t xml:space="preserve">with and support </w:t>
            </w:r>
            <w:r w:rsidRPr="00EC5A89">
              <w:rPr>
                <w:sz w:val="20"/>
                <w:szCs w:val="20"/>
              </w:rPr>
              <w:t>agency/division pri</w:t>
            </w:r>
            <w:r>
              <w:rPr>
                <w:sz w:val="20"/>
                <w:szCs w:val="20"/>
              </w:rPr>
              <w:t xml:space="preserve">orities.  </w:t>
            </w:r>
            <w:r w:rsidRPr="00EC5A89">
              <w:rPr>
                <w:sz w:val="20"/>
                <w:szCs w:val="20"/>
              </w:rPr>
              <w:t>When you have agreement on the goals/expectations for the year, be sure to click on “complete”.  This will finalize the document that will be used in the coaching and evaluation phases of the p</w:t>
            </w:r>
            <w:r>
              <w:rPr>
                <w:sz w:val="20"/>
                <w:szCs w:val="20"/>
              </w:rPr>
              <w:t xml:space="preserve">erformance management process.  </w:t>
            </w:r>
            <w:r w:rsidRPr="00EC5A89">
              <w:rPr>
                <w:sz w:val="20"/>
                <w:szCs w:val="20"/>
              </w:rPr>
              <w:t xml:space="preserve">It will also provide “view access” to the employee and your manager. </w:t>
            </w:r>
          </w:p>
          <w:p w14:paraId="08D53E02" w14:textId="77777777" w:rsidR="00D17BB2" w:rsidRPr="00EC5A89" w:rsidRDefault="00D17BB2" w:rsidP="005A6942">
            <w:pPr>
              <w:rPr>
                <w:sz w:val="20"/>
                <w:szCs w:val="20"/>
              </w:rPr>
            </w:pPr>
          </w:p>
          <w:p w14:paraId="08D53E03" w14:textId="77777777" w:rsidR="00D17BB2" w:rsidRDefault="00D17BB2" w:rsidP="005A6942">
            <w:pPr>
              <w:rPr>
                <w:sz w:val="20"/>
                <w:szCs w:val="20"/>
              </w:rPr>
            </w:pPr>
            <w:r w:rsidRPr="00EC5A89">
              <w:rPr>
                <w:sz w:val="20"/>
                <w:szCs w:val="20"/>
              </w:rPr>
              <w:t>Note:  </w:t>
            </w:r>
            <w:r>
              <w:rPr>
                <w:sz w:val="20"/>
                <w:szCs w:val="20"/>
              </w:rPr>
              <w:t>(include reminders about any agency specific directives regarding sections used, required goals, section weightings, etc.)</w:t>
            </w:r>
          </w:p>
          <w:p w14:paraId="08D53E04" w14:textId="77777777" w:rsidR="00D17BB2" w:rsidRDefault="00D17BB2" w:rsidP="005A6942">
            <w:pPr>
              <w:rPr>
                <w:sz w:val="20"/>
                <w:szCs w:val="20"/>
              </w:rPr>
            </w:pPr>
          </w:p>
          <w:p w14:paraId="08D53E05" w14:textId="77777777" w:rsidR="00D17BB2" w:rsidRDefault="00D17BB2" w:rsidP="005A6942">
            <w:pPr>
              <w:rPr>
                <w:sz w:val="20"/>
                <w:szCs w:val="20"/>
              </w:rPr>
            </w:pPr>
            <w:r>
              <w:rPr>
                <w:sz w:val="20"/>
                <w:szCs w:val="20"/>
              </w:rPr>
              <w:t xml:space="preserve">Three job aids are attached for your use.  The two provide step-by-step instructions on how to clone performance plans and how to establish performance plans in ePerformance.  The others provide some tips and worksheets for establishing SMART goals.  Additional information and job aids to support the Performance Management process are available on the </w:t>
            </w:r>
            <w:r w:rsidR="00482C70" w:rsidRPr="00482C70">
              <w:rPr>
                <w:sz w:val="20"/>
                <w:szCs w:val="20"/>
              </w:rPr>
              <w:t xml:space="preserve">Performance Management website at </w:t>
            </w:r>
            <w:hyperlink r:id="rId16" w:history="1">
              <w:r w:rsidR="00482C70" w:rsidRPr="00482C70">
                <w:rPr>
                  <w:rStyle w:val="Hyperlink"/>
                  <w:sz w:val="20"/>
                  <w:szCs w:val="20"/>
                </w:rPr>
                <w:t>http://teamgeorgia.gov/performance/</w:t>
              </w:r>
            </w:hyperlink>
            <w:r w:rsidR="00482C70" w:rsidRPr="00482C70">
              <w:rPr>
                <w:sz w:val="20"/>
                <w:szCs w:val="20"/>
              </w:rPr>
              <w:t>.</w:t>
            </w:r>
          </w:p>
          <w:p w14:paraId="08D53E06" w14:textId="77777777" w:rsidR="00D17BB2" w:rsidRDefault="00D17BB2" w:rsidP="005A6942">
            <w:pPr>
              <w:rPr>
                <w:sz w:val="20"/>
                <w:szCs w:val="20"/>
              </w:rPr>
            </w:pPr>
          </w:p>
          <w:p w14:paraId="08D53E07" w14:textId="77777777" w:rsidR="00D17BB2" w:rsidRPr="00EC5A89" w:rsidRDefault="00D17BB2" w:rsidP="005A6942">
            <w:pPr>
              <w:rPr>
                <w:sz w:val="20"/>
                <w:szCs w:val="20"/>
              </w:rPr>
            </w:pP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E08" w14:textId="77777777" w:rsidR="00D17BB2" w:rsidRDefault="00D17BB2" w:rsidP="00971873">
            <w:pPr>
              <w:pStyle w:val="ListParagraph"/>
              <w:numPr>
                <w:ilvl w:val="0"/>
                <w:numId w:val="5"/>
              </w:numPr>
              <w:ind w:left="218" w:hanging="216"/>
              <w:rPr>
                <w:sz w:val="20"/>
                <w:szCs w:val="20"/>
              </w:rPr>
            </w:pPr>
            <w:r>
              <w:rPr>
                <w:sz w:val="20"/>
                <w:szCs w:val="20"/>
              </w:rPr>
              <w:t>Creating Cloned Documents – Mgr Job Aid</w:t>
            </w:r>
          </w:p>
          <w:p w14:paraId="08D53E09" w14:textId="77777777" w:rsidR="00D17BB2" w:rsidRDefault="00D17BB2" w:rsidP="00971873">
            <w:pPr>
              <w:pStyle w:val="ListParagraph"/>
              <w:numPr>
                <w:ilvl w:val="0"/>
                <w:numId w:val="5"/>
              </w:numPr>
              <w:ind w:left="218" w:hanging="216"/>
              <w:rPr>
                <w:sz w:val="20"/>
                <w:szCs w:val="20"/>
              </w:rPr>
            </w:pPr>
            <w:r>
              <w:rPr>
                <w:sz w:val="20"/>
                <w:szCs w:val="20"/>
              </w:rPr>
              <w:t>Creating Performance Plans – Mgr Job Aid</w:t>
            </w:r>
          </w:p>
          <w:p w14:paraId="08D53E0A" w14:textId="77777777" w:rsidR="00D17BB2" w:rsidRDefault="00D17BB2" w:rsidP="00971873">
            <w:pPr>
              <w:pStyle w:val="ListParagraph"/>
              <w:numPr>
                <w:ilvl w:val="0"/>
                <w:numId w:val="5"/>
              </w:numPr>
              <w:ind w:left="218" w:hanging="216"/>
              <w:rPr>
                <w:sz w:val="20"/>
                <w:szCs w:val="20"/>
              </w:rPr>
            </w:pPr>
            <w:r>
              <w:rPr>
                <w:sz w:val="20"/>
                <w:szCs w:val="20"/>
              </w:rPr>
              <w:t>Setting and Achieving SMART Goals</w:t>
            </w:r>
          </w:p>
        </w:tc>
      </w:tr>
      <w:tr w:rsidR="00D17BB2" w14:paraId="08D53E22" w14:textId="77777777" w:rsidTr="00D17BB2">
        <w:tc>
          <w:tcPr>
            <w:tcW w:w="385" w:type="dxa"/>
          </w:tcPr>
          <w:p w14:paraId="08D53E0C" w14:textId="77777777" w:rsidR="00D17BB2" w:rsidRDefault="00D17BB2" w:rsidP="00D17BB2">
            <w:pPr>
              <w:pStyle w:val="ListParagraph"/>
              <w:numPr>
                <w:ilvl w:val="0"/>
                <w:numId w:val="6"/>
              </w:numPr>
              <w:ind w:left="288"/>
            </w:pPr>
          </w:p>
        </w:tc>
        <w:tc>
          <w:tcPr>
            <w:tcW w:w="1260" w:type="dxa"/>
          </w:tcPr>
          <w:p w14:paraId="08D53E0D" w14:textId="77777777" w:rsidR="00D17BB2" w:rsidRDefault="00D17BB2" w:rsidP="00D17BB2">
            <w:pPr>
              <w:ind w:left="-72"/>
            </w:pPr>
            <w:r>
              <w:t>July</w:t>
            </w:r>
          </w:p>
        </w:tc>
        <w:tc>
          <w:tcPr>
            <w:tcW w:w="1316" w:type="dxa"/>
          </w:tcPr>
          <w:p w14:paraId="08D53E0E" w14:textId="77777777" w:rsidR="00D17BB2" w:rsidRDefault="00D17BB2" w:rsidP="00BF1DBA">
            <w:r>
              <w:t>HR Leader</w:t>
            </w:r>
          </w:p>
        </w:tc>
        <w:tc>
          <w:tcPr>
            <w:tcW w:w="1229" w:type="dxa"/>
          </w:tcPr>
          <w:p w14:paraId="08D53E0F" w14:textId="77777777" w:rsidR="00D17BB2" w:rsidRDefault="00D17BB2" w:rsidP="003042D5">
            <w:r>
              <w:t>Managers</w:t>
            </w:r>
          </w:p>
        </w:tc>
        <w:tc>
          <w:tcPr>
            <w:tcW w:w="1564" w:type="dxa"/>
          </w:tcPr>
          <w:p w14:paraId="08D53E10" w14:textId="77777777" w:rsidR="00D17BB2" w:rsidRDefault="00D17BB2" w:rsidP="003042D5">
            <w:r>
              <w:t xml:space="preserve">Performance plan process steps and timeline </w:t>
            </w:r>
            <w:r w:rsidRPr="00344849">
              <w:rPr>
                <w:b/>
              </w:rPr>
              <w:t>for agencies that don’t use the cloning functionality</w:t>
            </w:r>
          </w:p>
        </w:tc>
        <w:tc>
          <w:tcPr>
            <w:tcW w:w="7156" w:type="dxa"/>
          </w:tcPr>
          <w:p w14:paraId="08D53E11" w14:textId="77777777" w:rsidR="00D17BB2" w:rsidRDefault="00D17BB2" w:rsidP="00EC5A89">
            <w:pPr>
              <w:rPr>
                <w:sz w:val="20"/>
                <w:szCs w:val="20"/>
              </w:rPr>
            </w:pPr>
            <w:r w:rsidRPr="00EC5A89">
              <w:rPr>
                <w:sz w:val="20"/>
                <w:szCs w:val="20"/>
              </w:rPr>
              <w:t>Perfor</w:t>
            </w:r>
            <w:r>
              <w:rPr>
                <w:sz w:val="20"/>
                <w:szCs w:val="20"/>
              </w:rPr>
              <w:t>mance Plans for the July 1, 20XX – June 30, 20XX</w:t>
            </w:r>
            <w:r w:rsidRPr="00EC5A89">
              <w:rPr>
                <w:sz w:val="20"/>
                <w:szCs w:val="20"/>
              </w:rPr>
              <w:t xml:space="preserve"> plan year need to be in place </w:t>
            </w:r>
            <w:r>
              <w:rPr>
                <w:sz w:val="20"/>
                <w:szCs w:val="20"/>
              </w:rPr>
              <w:t xml:space="preserve">and “completed” in ePerformance </w:t>
            </w:r>
            <w:r w:rsidRPr="00EC5A89">
              <w:rPr>
                <w:sz w:val="20"/>
                <w:szCs w:val="20"/>
              </w:rPr>
              <w:t xml:space="preserve">no later than </w:t>
            </w:r>
            <w:r>
              <w:rPr>
                <w:sz w:val="20"/>
                <w:szCs w:val="20"/>
              </w:rPr>
              <w:t>XXX</w:t>
            </w:r>
            <w:r w:rsidRPr="00EC5A89">
              <w:rPr>
                <w:sz w:val="20"/>
                <w:szCs w:val="20"/>
              </w:rPr>
              <w:t xml:space="preserve">.  </w:t>
            </w:r>
          </w:p>
          <w:p w14:paraId="08D53E12" w14:textId="77777777" w:rsidR="00D17BB2" w:rsidRDefault="00D17BB2" w:rsidP="00EC5A89">
            <w:pPr>
              <w:rPr>
                <w:sz w:val="20"/>
                <w:szCs w:val="20"/>
              </w:rPr>
            </w:pPr>
          </w:p>
          <w:p w14:paraId="08D53E13" w14:textId="77777777" w:rsidR="00D17BB2" w:rsidRPr="00EC5A89" w:rsidRDefault="00D17BB2" w:rsidP="00EC5A89">
            <w:pPr>
              <w:rPr>
                <w:sz w:val="20"/>
                <w:szCs w:val="20"/>
              </w:rPr>
            </w:pPr>
            <w:r>
              <w:rPr>
                <w:sz w:val="20"/>
                <w:szCs w:val="20"/>
              </w:rPr>
              <w:t>Some guidelines to keep in mind as you draft the performance plans for your employees include:</w:t>
            </w:r>
          </w:p>
          <w:p w14:paraId="08D53E14" w14:textId="77777777" w:rsidR="00D17BB2" w:rsidRPr="006852F3" w:rsidRDefault="00D17BB2" w:rsidP="000A2B33">
            <w:pPr>
              <w:pStyle w:val="ListParagraph"/>
              <w:numPr>
                <w:ilvl w:val="0"/>
                <w:numId w:val="4"/>
              </w:numPr>
              <w:rPr>
                <w:sz w:val="20"/>
                <w:szCs w:val="20"/>
              </w:rPr>
            </w:pPr>
            <w:r w:rsidRPr="006852F3">
              <w:rPr>
                <w:sz w:val="20"/>
                <w:szCs w:val="20"/>
              </w:rPr>
              <w:t>Ensure employee performance goals</w:t>
            </w:r>
            <w:r>
              <w:rPr>
                <w:sz w:val="20"/>
                <w:szCs w:val="20"/>
              </w:rPr>
              <w:t>, if used,</w:t>
            </w:r>
            <w:r w:rsidRPr="006852F3">
              <w:rPr>
                <w:sz w:val="20"/>
                <w:szCs w:val="20"/>
              </w:rPr>
              <w:t xml:space="preserve"> cascade from </w:t>
            </w:r>
            <w:r>
              <w:rPr>
                <w:sz w:val="20"/>
                <w:szCs w:val="20"/>
              </w:rPr>
              <w:t>(Agency Name)’s</w:t>
            </w:r>
            <w:r w:rsidRPr="006852F3">
              <w:rPr>
                <w:sz w:val="20"/>
                <w:szCs w:val="20"/>
              </w:rPr>
              <w:t xml:space="preserve"> strategic goals.</w:t>
            </w:r>
          </w:p>
          <w:p w14:paraId="08D53E15" w14:textId="77777777" w:rsidR="00D17BB2" w:rsidRDefault="00D17BB2" w:rsidP="000A2B33">
            <w:pPr>
              <w:pStyle w:val="ListParagraph"/>
              <w:numPr>
                <w:ilvl w:val="0"/>
                <w:numId w:val="4"/>
              </w:numPr>
              <w:rPr>
                <w:sz w:val="20"/>
                <w:szCs w:val="20"/>
              </w:rPr>
            </w:pPr>
            <w:r>
              <w:rPr>
                <w:sz w:val="20"/>
                <w:szCs w:val="20"/>
              </w:rPr>
              <w:t>The employee’s m</w:t>
            </w:r>
            <w:r w:rsidRPr="006852F3">
              <w:rPr>
                <w:sz w:val="20"/>
                <w:szCs w:val="20"/>
              </w:rPr>
              <w:t xml:space="preserve">ajor Job functions and responsibilities should serve as a general framework when writing </w:t>
            </w:r>
            <w:r>
              <w:rPr>
                <w:sz w:val="20"/>
                <w:szCs w:val="20"/>
              </w:rPr>
              <w:t>their</w:t>
            </w:r>
            <w:r w:rsidRPr="006852F3">
              <w:rPr>
                <w:sz w:val="20"/>
                <w:szCs w:val="20"/>
              </w:rPr>
              <w:t xml:space="preserve"> goals.</w:t>
            </w:r>
          </w:p>
          <w:p w14:paraId="08D53E16" w14:textId="77777777" w:rsidR="00D17BB2" w:rsidRDefault="00D17BB2" w:rsidP="000A2B33">
            <w:pPr>
              <w:pStyle w:val="ListParagraph"/>
              <w:numPr>
                <w:ilvl w:val="0"/>
                <w:numId w:val="4"/>
              </w:numPr>
              <w:rPr>
                <w:sz w:val="20"/>
                <w:szCs w:val="20"/>
              </w:rPr>
            </w:pPr>
            <w:r w:rsidRPr="006852F3">
              <w:rPr>
                <w:sz w:val="20"/>
                <w:szCs w:val="20"/>
              </w:rPr>
              <w:t xml:space="preserve">All goals need to be written at the “successful performer” level and should include a date by which the goal should be achieved. </w:t>
            </w:r>
          </w:p>
          <w:p w14:paraId="08D53E17" w14:textId="77777777" w:rsidR="00D17BB2" w:rsidRPr="006852F3" w:rsidRDefault="00D17BB2" w:rsidP="000A2B33">
            <w:pPr>
              <w:pStyle w:val="ListParagraph"/>
              <w:numPr>
                <w:ilvl w:val="0"/>
                <w:numId w:val="4"/>
              </w:numPr>
              <w:rPr>
                <w:sz w:val="20"/>
                <w:szCs w:val="20"/>
              </w:rPr>
            </w:pPr>
            <w:r>
              <w:rPr>
                <w:sz w:val="20"/>
                <w:szCs w:val="20"/>
              </w:rPr>
              <w:t>Limit job responsibilities, if used, to those that are most critical to the job.  It’s better to have 4-6 job responsibilities than a dozen.</w:t>
            </w:r>
          </w:p>
          <w:p w14:paraId="08D53E18" w14:textId="77777777" w:rsidR="00D17BB2" w:rsidRDefault="00D17BB2" w:rsidP="00EC5A89">
            <w:pPr>
              <w:rPr>
                <w:sz w:val="20"/>
                <w:szCs w:val="20"/>
              </w:rPr>
            </w:pPr>
          </w:p>
          <w:p w14:paraId="08D53E19" w14:textId="77777777" w:rsidR="00D17BB2" w:rsidRDefault="00D17BB2" w:rsidP="00EC5A89">
            <w:pPr>
              <w:rPr>
                <w:sz w:val="20"/>
                <w:szCs w:val="20"/>
              </w:rPr>
            </w:pPr>
            <w:r>
              <w:rPr>
                <w:sz w:val="20"/>
                <w:szCs w:val="20"/>
              </w:rPr>
              <w:t>Once you have drafted the</w:t>
            </w:r>
            <w:r w:rsidRPr="00EC5A89">
              <w:rPr>
                <w:sz w:val="20"/>
                <w:szCs w:val="20"/>
              </w:rPr>
              <w:t xml:space="preserve"> performance plans for your direct reports</w:t>
            </w:r>
            <w:r>
              <w:rPr>
                <w:sz w:val="20"/>
                <w:szCs w:val="20"/>
              </w:rPr>
              <w:t>, y</w:t>
            </w:r>
            <w:r w:rsidRPr="00EC5A89">
              <w:rPr>
                <w:sz w:val="20"/>
                <w:szCs w:val="20"/>
              </w:rPr>
              <w:t xml:space="preserve">ou will need to review </w:t>
            </w:r>
            <w:r>
              <w:rPr>
                <w:sz w:val="20"/>
                <w:szCs w:val="20"/>
              </w:rPr>
              <w:t>them</w:t>
            </w:r>
            <w:r w:rsidRPr="00EC5A89">
              <w:rPr>
                <w:sz w:val="20"/>
                <w:szCs w:val="20"/>
              </w:rPr>
              <w:t xml:space="preserve"> with your manager to ensure that they are aligned </w:t>
            </w:r>
            <w:r>
              <w:rPr>
                <w:sz w:val="20"/>
                <w:szCs w:val="20"/>
              </w:rPr>
              <w:t xml:space="preserve">with and support </w:t>
            </w:r>
            <w:r w:rsidRPr="00EC5A89">
              <w:rPr>
                <w:sz w:val="20"/>
                <w:szCs w:val="20"/>
              </w:rPr>
              <w:t>agency/division pri</w:t>
            </w:r>
            <w:r>
              <w:rPr>
                <w:sz w:val="20"/>
                <w:szCs w:val="20"/>
              </w:rPr>
              <w:t xml:space="preserve">orities.  </w:t>
            </w:r>
            <w:r w:rsidRPr="00EC5A89">
              <w:rPr>
                <w:sz w:val="20"/>
                <w:szCs w:val="20"/>
              </w:rPr>
              <w:t>When you have agreement on the goals/expectations for the year, be sure to click on “complete”.  This will finalize the document that will be used in the coaching and evaluation phases of the p</w:t>
            </w:r>
            <w:r>
              <w:rPr>
                <w:sz w:val="20"/>
                <w:szCs w:val="20"/>
              </w:rPr>
              <w:t xml:space="preserve">erformance management process.  </w:t>
            </w:r>
            <w:r w:rsidRPr="00EC5A89">
              <w:rPr>
                <w:sz w:val="20"/>
                <w:szCs w:val="20"/>
              </w:rPr>
              <w:t xml:space="preserve">It will also provide “view access” to the employee and your manager. </w:t>
            </w:r>
          </w:p>
          <w:p w14:paraId="08D53E1A" w14:textId="77777777" w:rsidR="00D17BB2" w:rsidRPr="00EC5A89" w:rsidRDefault="00D17BB2" w:rsidP="00EC5A89">
            <w:pPr>
              <w:rPr>
                <w:sz w:val="20"/>
                <w:szCs w:val="20"/>
              </w:rPr>
            </w:pPr>
          </w:p>
          <w:p w14:paraId="08D53E1B" w14:textId="77777777" w:rsidR="00D17BB2" w:rsidRDefault="00D17BB2" w:rsidP="00EC5A89">
            <w:pPr>
              <w:rPr>
                <w:sz w:val="20"/>
                <w:szCs w:val="20"/>
              </w:rPr>
            </w:pPr>
            <w:r w:rsidRPr="00EC5A89">
              <w:rPr>
                <w:sz w:val="20"/>
                <w:szCs w:val="20"/>
              </w:rPr>
              <w:t>Note:  </w:t>
            </w:r>
            <w:r>
              <w:rPr>
                <w:sz w:val="20"/>
                <w:szCs w:val="20"/>
              </w:rPr>
              <w:t>(include reminders about any agency specific directives regarding sections used, required goals, section weightings, etc.)</w:t>
            </w:r>
          </w:p>
          <w:p w14:paraId="08D53E1C" w14:textId="77777777" w:rsidR="00D17BB2" w:rsidRDefault="00D17BB2" w:rsidP="00EC5A89">
            <w:pPr>
              <w:rPr>
                <w:sz w:val="20"/>
                <w:szCs w:val="20"/>
              </w:rPr>
            </w:pPr>
          </w:p>
          <w:p w14:paraId="08D53E1D" w14:textId="77777777" w:rsidR="00D17BB2" w:rsidRDefault="00D17BB2" w:rsidP="00040531">
            <w:pPr>
              <w:rPr>
                <w:sz w:val="20"/>
                <w:szCs w:val="20"/>
              </w:rPr>
            </w:pPr>
            <w:r>
              <w:rPr>
                <w:sz w:val="20"/>
                <w:szCs w:val="20"/>
              </w:rPr>
              <w:t xml:space="preserve">Two job aids are attached for your use.  The first provides step-by-step instructions on how to establish performance plans in ePerformance.  The others provide some tips and worksheets for establishing SMART goals.  Additional information and job aids to support the Performance Management process are available on the </w:t>
            </w:r>
            <w:r w:rsidR="00482C70" w:rsidRPr="00482C70">
              <w:rPr>
                <w:sz w:val="20"/>
                <w:szCs w:val="20"/>
              </w:rPr>
              <w:t xml:space="preserve">Performance Management website at </w:t>
            </w:r>
            <w:hyperlink r:id="rId17" w:history="1">
              <w:r w:rsidR="00482C70" w:rsidRPr="00482C70">
                <w:rPr>
                  <w:rStyle w:val="Hyperlink"/>
                  <w:sz w:val="20"/>
                  <w:szCs w:val="20"/>
                </w:rPr>
                <w:t>http://teamgeorgia.gov/performance/</w:t>
              </w:r>
            </w:hyperlink>
            <w:r>
              <w:rPr>
                <w:sz w:val="20"/>
                <w:szCs w:val="20"/>
              </w:rPr>
              <w:t>.</w:t>
            </w:r>
          </w:p>
          <w:p w14:paraId="08D53E1E" w14:textId="77777777" w:rsidR="00D17BB2" w:rsidRDefault="00D17BB2" w:rsidP="00EC5A89">
            <w:pPr>
              <w:rPr>
                <w:sz w:val="20"/>
                <w:szCs w:val="20"/>
              </w:rPr>
            </w:pPr>
          </w:p>
          <w:p w14:paraId="08D53E1F" w14:textId="77777777" w:rsidR="00D17BB2" w:rsidRPr="006C63A0" w:rsidRDefault="00D17BB2" w:rsidP="00BF1DBA">
            <w:pPr>
              <w:rPr>
                <w:sz w:val="20"/>
                <w:szCs w:val="20"/>
              </w:rPr>
            </w:pP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E20" w14:textId="77777777" w:rsidR="00D17BB2" w:rsidRDefault="00D17BB2" w:rsidP="00971873">
            <w:pPr>
              <w:pStyle w:val="ListParagraph"/>
              <w:numPr>
                <w:ilvl w:val="0"/>
                <w:numId w:val="5"/>
              </w:numPr>
              <w:ind w:left="218" w:hanging="216"/>
              <w:rPr>
                <w:sz w:val="20"/>
                <w:szCs w:val="20"/>
              </w:rPr>
            </w:pPr>
            <w:r>
              <w:rPr>
                <w:sz w:val="20"/>
                <w:szCs w:val="20"/>
              </w:rPr>
              <w:t>Creating Performance Plans – Mgr Job Aid</w:t>
            </w:r>
          </w:p>
          <w:p w14:paraId="08D53E21" w14:textId="77777777" w:rsidR="00D17BB2" w:rsidRPr="00971873" w:rsidRDefault="00D17BB2" w:rsidP="00971873">
            <w:pPr>
              <w:pStyle w:val="ListParagraph"/>
              <w:numPr>
                <w:ilvl w:val="0"/>
                <w:numId w:val="5"/>
              </w:numPr>
              <w:ind w:left="218" w:hanging="216"/>
              <w:rPr>
                <w:sz w:val="20"/>
                <w:szCs w:val="20"/>
              </w:rPr>
            </w:pPr>
            <w:r w:rsidRPr="00971873">
              <w:rPr>
                <w:sz w:val="20"/>
                <w:szCs w:val="20"/>
              </w:rPr>
              <w:t>Setting and Achieving SMART Goals</w:t>
            </w:r>
          </w:p>
        </w:tc>
      </w:tr>
      <w:tr w:rsidR="00D17BB2" w14:paraId="08D53E32" w14:textId="77777777" w:rsidTr="00D17BB2">
        <w:tc>
          <w:tcPr>
            <w:tcW w:w="385" w:type="dxa"/>
          </w:tcPr>
          <w:p w14:paraId="08D53E23" w14:textId="77777777" w:rsidR="00D17BB2" w:rsidRDefault="00D17BB2" w:rsidP="00D17BB2">
            <w:pPr>
              <w:pStyle w:val="ListParagraph"/>
              <w:numPr>
                <w:ilvl w:val="0"/>
                <w:numId w:val="6"/>
              </w:numPr>
              <w:ind w:left="288"/>
            </w:pPr>
          </w:p>
        </w:tc>
        <w:tc>
          <w:tcPr>
            <w:tcW w:w="1260" w:type="dxa"/>
          </w:tcPr>
          <w:p w14:paraId="08D53E24" w14:textId="77777777" w:rsidR="00D17BB2" w:rsidRDefault="00D17BB2" w:rsidP="00D17BB2">
            <w:pPr>
              <w:ind w:left="-72"/>
            </w:pPr>
            <w:r>
              <w:t>August</w:t>
            </w:r>
          </w:p>
        </w:tc>
        <w:tc>
          <w:tcPr>
            <w:tcW w:w="1316" w:type="dxa"/>
          </w:tcPr>
          <w:p w14:paraId="08D53E25" w14:textId="77777777" w:rsidR="00D17BB2" w:rsidRDefault="00D17BB2" w:rsidP="00BF1DBA">
            <w:r>
              <w:t>HR Leader or Commissioner</w:t>
            </w:r>
          </w:p>
        </w:tc>
        <w:tc>
          <w:tcPr>
            <w:tcW w:w="1229" w:type="dxa"/>
          </w:tcPr>
          <w:p w14:paraId="08D53E26" w14:textId="77777777" w:rsidR="00D17BB2" w:rsidRDefault="00D17BB2" w:rsidP="003042D5">
            <w:r>
              <w:t>Employees and Managers</w:t>
            </w:r>
          </w:p>
        </w:tc>
        <w:tc>
          <w:tcPr>
            <w:tcW w:w="1564" w:type="dxa"/>
          </w:tcPr>
          <w:p w14:paraId="08D53E27" w14:textId="77777777" w:rsidR="00D17BB2" w:rsidRDefault="00D17BB2" w:rsidP="003042D5">
            <w:r>
              <w:t>Deadline reminder – year-end evaluations and performance plans</w:t>
            </w:r>
          </w:p>
        </w:tc>
        <w:tc>
          <w:tcPr>
            <w:tcW w:w="7156" w:type="dxa"/>
          </w:tcPr>
          <w:p w14:paraId="08D53E28" w14:textId="77777777" w:rsidR="00D17BB2" w:rsidRPr="006C63A0" w:rsidRDefault="00D17BB2" w:rsidP="006C63A0">
            <w:pPr>
              <w:rPr>
                <w:sz w:val="20"/>
                <w:szCs w:val="20"/>
              </w:rPr>
            </w:pPr>
            <w:r w:rsidRPr="006C63A0">
              <w:rPr>
                <w:sz w:val="20"/>
                <w:szCs w:val="20"/>
              </w:rPr>
              <w:t xml:space="preserve">Performance management is a critical process for our agency.  It ensures that all our employees are working toward our overall agency goal of (insert your overall agency goal) and that they consistently receive feedback on their performance.  </w:t>
            </w:r>
          </w:p>
          <w:p w14:paraId="08D53E29" w14:textId="77777777" w:rsidR="00D17BB2" w:rsidRPr="006C63A0" w:rsidRDefault="00D17BB2" w:rsidP="006C63A0">
            <w:pPr>
              <w:rPr>
                <w:sz w:val="20"/>
                <w:szCs w:val="20"/>
              </w:rPr>
            </w:pPr>
          </w:p>
          <w:p w14:paraId="08D53E2A" w14:textId="77777777" w:rsidR="00D17BB2" w:rsidRPr="006C63A0" w:rsidRDefault="00D17BB2" w:rsidP="006C63A0">
            <w:pPr>
              <w:rPr>
                <w:sz w:val="20"/>
                <w:szCs w:val="20"/>
              </w:rPr>
            </w:pPr>
            <w:r w:rsidRPr="006C63A0">
              <w:rPr>
                <w:sz w:val="20"/>
                <w:szCs w:val="20"/>
              </w:rPr>
              <w:t xml:space="preserve">To ensure all of our employees have received this feedback, please complete the </w:t>
            </w:r>
            <w:r>
              <w:rPr>
                <w:sz w:val="20"/>
                <w:szCs w:val="20"/>
              </w:rPr>
              <w:t>FYXX</w:t>
            </w:r>
            <w:r w:rsidRPr="006C63A0">
              <w:rPr>
                <w:sz w:val="20"/>
                <w:szCs w:val="20"/>
              </w:rPr>
              <w:t xml:space="preserve"> year end assessments on all your employees no later than </w:t>
            </w:r>
            <w:r>
              <w:rPr>
                <w:sz w:val="20"/>
                <w:szCs w:val="20"/>
              </w:rPr>
              <w:t>XXX</w:t>
            </w:r>
            <w:r w:rsidRPr="006C63A0">
              <w:rPr>
                <w:sz w:val="20"/>
                <w:szCs w:val="20"/>
              </w:rPr>
              <w:t xml:space="preserve">.  Performance plans for all employees for the </w:t>
            </w:r>
            <w:r>
              <w:rPr>
                <w:sz w:val="20"/>
                <w:szCs w:val="20"/>
              </w:rPr>
              <w:t>XXX</w:t>
            </w:r>
            <w:r w:rsidRPr="006C63A0">
              <w:rPr>
                <w:sz w:val="20"/>
                <w:szCs w:val="20"/>
              </w:rPr>
              <w:t xml:space="preserve"> fiscal year should be completed no later than </w:t>
            </w:r>
            <w:r>
              <w:rPr>
                <w:sz w:val="20"/>
                <w:szCs w:val="20"/>
              </w:rPr>
              <w:t>XXX</w:t>
            </w:r>
            <w:r w:rsidRPr="006C63A0">
              <w:rPr>
                <w:sz w:val="20"/>
                <w:szCs w:val="20"/>
              </w:rPr>
              <w:t>.</w:t>
            </w:r>
          </w:p>
          <w:p w14:paraId="08D53E2B" w14:textId="77777777" w:rsidR="00D17BB2" w:rsidRPr="006C63A0" w:rsidRDefault="00D17BB2" w:rsidP="006C63A0">
            <w:pPr>
              <w:rPr>
                <w:sz w:val="20"/>
                <w:szCs w:val="20"/>
              </w:rPr>
            </w:pPr>
          </w:p>
          <w:p w14:paraId="08D53E2C" w14:textId="77777777" w:rsidR="00D17BB2" w:rsidRPr="006C63A0" w:rsidRDefault="00D17BB2" w:rsidP="006C63A0">
            <w:pPr>
              <w:rPr>
                <w:sz w:val="20"/>
                <w:szCs w:val="20"/>
              </w:rPr>
            </w:pPr>
            <w:r w:rsidRPr="006C63A0">
              <w:rPr>
                <w:sz w:val="20"/>
                <w:szCs w:val="20"/>
              </w:rPr>
              <w:t>When completing the year-end performance management process in ePerformance, be sure to follow the process through until the status screen for each employee shows “Completed” for all three steps.</w:t>
            </w:r>
          </w:p>
          <w:p w14:paraId="08D53E2D" w14:textId="77777777" w:rsidR="00D17BB2" w:rsidRPr="006C63A0" w:rsidRDefault="00D17BB2" w:rsidP="006C63A0">
            <w:pPr>
              <w:rPr>
                <w:sz w:val="20"/>
                <w:szCs w:val="20"/>
              </w:rPr>
            </w:pPr>
          </w:p>
          <w:p w14:paraId="08D53E2E" w14:textId="77777777" w:rsidR="00D17BB2" w:rsidRPr="006C63A0" w:rsidRDefault="00D17BB2" w:rsidP="006C63A0">
            <w:pPr>
              <w:jc w:val="center"/>
              <w:rPr>
                <w:sz w:val="20"/>
                <w:szCs w:val="20"/>
              </w:rPr>
            </w:pPr>
            <w:r w:rsidRPr="006C63A0">
              <w:rPr>
                <w:noProof/>
                <w:sz w:val="20"/>
                <w:szCs w:val="20"/>
              </w:rPr>
              <w:drawing>
                <wp:inline distT="0" distB="0" distL="0" distR="0" wp14:anchorId="08D53E8F" wp14:editId="08D53E90">
                  <wp:extent cx="2400300" cy="1681291"/>
                  <wp:effectExtent l="19050" t="0" r="0" b="0"/>
                  <wp:docPr id="2" name="Object 2" descr="cid:image001.png@01CC5D9D.AED20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descr="cid:image001.png@01CC5D9D.AED205B0"/>
                          <pic:cNvPicPr>
                            <a:picLocks noChangeAspect="1" noChangeArrowheads="1"/>
                          </pic:cNvPicPr>
                        </pic:nvPicPr>
                        <pic:blipFill>
                          <a:blip r:embed="rId18" r:link="rId19" cstate="print"/>
                          <a:srcRect/>
                          <a:stretch>
                            <a:fillRect/>
                          </a:stretch>
                        </pic:blipFill>
                        <pic:spPr bwMode="auto">
                          <a:xfrm>
                            <a:off x="0" y="0"/>
                            <a:ext cx="2400300" cy="1681291"/>
                          </a:xfrm>
                          <a:prstGeom prst="rect">
                            <a:avLst/>
                          </a:prstGeom>
                          <a:noFill/>
                          <a:ln w="9525">
                            <a:noFill/>
                            <a:miter lim="800000"/>
                            <a:headEnd/>
                            <a:tailEnd/>
                          </a:ln>
                        </pic:spPr>
                      </pic:pic>
                    </a:graphicData>
                  </a:graphic>
                </wp:inline>
              </w:drawing>
            </w:r>
          </w:p>
          <w:p w14:paraId="08D53E2F" w14:textId="77777777" w:rsidR="00D17BB2" w:rsidRPr="006C63A0" w:rsidRDefault="00D17BB2" w:rsidP="006C63A0">
            <w:pPr>
              <w:rPr>
                <w:sz w:val="20"/>
                <w:szCs w:val="20"/>
              </w:rPr>
            </w:pPr>
          </w:p>
          <w:p w14:paraId="08D53E30" w14:textId="77777777" w:rsidR="00D17BB2" w:rsidRPr="006C63A0" w:rsidRDefault="00D17BB2" w:rsidP="00BF1DBA">
            <w:pPr>
              <w:rPr>
                <w:sz w:val="20"/>
                <w:szCs w:val="20"/>
              </w:rPr>
            </w:pPr>
            <w:r w:rsidRPr="006C63A0">
              <w:rPr>
                <w:sz w:val="20"/>
                <w:szCs w:val="20"/>
              </w:rPr>
              <w:t>If you have any questions regarding the performance management process, contact (insert your name and contact information.)</w:t>
            </w:r>
          </w:p>
        </w:tc>
        <w:tc>
          <w:tcPr>
            <w:tcW w:w="1800" w:type="dxa"/>
          </w:tcPr>
          <w:p w14:paraId="08D53E31" w14:textId="77777777" w:rsidR="00D17BB2" w:rsidRPr="006C63A0" w:rsidRDefault="00D17BB2" w:rsidP="006C63A0">
            <w:pPr>
              <w:rPr>
                <w:sz w:val="20"/>
                <w:szCs w:val="20"/>
              </w:rPr>
            </w:pPr>
          </w:p>
        </w:tc>
      </w:tr>
      <w:tr w:rsidR="00D17BB2" w14:paraId="08D53E44" w14:textId="77777777" w:rsidTr="00D17BB2">
        <w:tc>
          <w:tcPr>
            <w:tcW w:w="385" w:type="dxa"/>
          </w:tcPr>
          <w:p w14:paraId="08D53E33" w14:textId="77777777" w:rsidR="00D17BB2" w:rsidRDefault="00D17BB2" w:rsidP="00D17BB2">
            <w:pPr>
              <w:pStyle w:val="ListParagraph"/>
              <w:numPr>
                <w:ilvl w:val="0"/>
                <w:numId w:val="6"/>
              </w:numPr>
              <w:ind w:left="288"/>
            </w:pPr>
          </w:p>
        </w:tc>
        <w:tc>
          <w:tcPr>
            <w:tcW w:w="1260" w:type="dxa"/>
          </w:tcPr>
          <w:p w14:paraId="08D53E34" w14:textId="77777777" w:rsidR="00D17BB2" w:rsidRDefault="00D17BB2" w:rsidP="00D17BB2">
            <w:pPr>
              <w:ind w:left="-72"/>
            </w:pPr>
            <w:r>
              <w:t>August - September</w:t>
            </w:r>
          </w:p>
        </w:tc>
        <w:tc>
          <w:tcPr>
            <w:tcW w:w="1316" w:type="dxa"/>
          </w:tcPr>
          <w:p w14:paraId="08D53E35" w14:textId="77777777" w:rsidR="00D17BB2" w:rsidRDefault="00D17BB2" w:rsidP="00BF1DBA">
            <w:r>
              <w:t>HR Leader or Commissioner</w:t>
            </w:r>
          </w:p>
        </w:tc>
        <w:tc>
          <w:tcPr>
            <w:tcW w:w="1229" w:type="dxa"/>
          </w:tcPr>
          <w:p w14:paraId="08D53E36" w14:textId="77777777" w:rsidR="00D17BB2" w:rsidRDefault="00D17BB2" w:rsidP="003042D5">
            <w:r>
              <w:t>Managers</w:t>
            </w:r>
          </w:p>
        </w:tc>
        <w:tc>
          <w:tcPr>
            <w:tcW w:w="1564" w:type="dxa"/>
          </w:tcPr>
          <w:p w14:paraId="08D53E37" w14:textId="77777777" w:rsidR="00D17BB2" w:rsidRDefault="00D17BB2" w:rsidP="003042D5">
            <w:r>
              <w:t>Accountability re: year-end evaluations</w:t>
            </w:r>
          </w:p>
        </w:tc>
        <w:tc>
          <w:tcPr>
            <w:tcW w:w="7156" w:type="dxa"/>
          </w:tcPr>
          <w:p w14:paraId="08D53E38" w14:textId="77777777" w:rsidR="00D17BB2" w:rsidRDefault="00D17BB2" w:rsidP="00BF1DBA">
            <w:pPr>
              <w:rPr>
                <w:sz w:val="20"/>
                <w:szCs w:val="20"/>
              </w:rPr>
            </w:pPr>
            <w:r>
              <w:rPr>
                <w:sz w:val="20"/>
                <w:szCs w:val="20"/>
              </w:rPr>
              <w:t>Based on our ePerformance reports, it appears that you have not yet completed the year-end evaluation of your direct reports for FYXX.</w:t>
            </w:r>
          </w:p>
          <w:p w14:paraId="08D53E39" w14:textId="77777777" w:rsidR="00D17BB2" w:rsidRDefault="00D17BB2" w:rsidP="00BF1DBA">
            <w:pPr>
              <w:rPr>
                <w:sz w:val="20"/>
                <w:szCs w:val="20"/>
              </w:rPr>
            </w:pPr>
          </w:p>
          <w:p w14:paraId="08D53E3A" w14:textId="77777777" w:rsidR="00D17BB2" w:rsidRDefault="00D17BB2" w:rsidP="007A48E0">
            <w:pPr>
              <w:rPr>
                <w:sz w:val="20"/>
                <w:szCs w:val="20"/>
              </w:rPr>
            </w:pPr>
            <w:r>
              <w:rPr>
                <w:sz w:val="20"/>
                <w:szCs w:val="20"/>
              </w:rPr>
              <w:t xml:space="preserve">If you have, in fact, already finished the evaluation and had the feedback conversation with your direct reports, please go into ePerformance and “complete” their evaluations in the system.  </w:t>
            </w:r>
          </w:p>
          <w:p w14:paraId="08D53E3B" w14:textId="77777777" w:rsidR="00D17BB2" w:rsidRDefault="00D17BB2" w:rsidP="007A48E0">
            <w:pPr>
              <w:rPr>
                <w:sz w:val="20"/>
                <w:szCs w:val="20"/>
              </w:rPr>
            </w:pPr>
          </w:p>
          <w:p w14:paraId="08D53E3C" w14:textId="77777777" w:rsidR="00D17BB2" w:rsidRDefault="00D17BB2" w:rsidP="007A48E0">
            <w:pPr>
              <w:rPr>
                <w:sz w:val="20"/>
                <w:szCs w:val="20"/>
              </w:rPr>
            </w:pPr>
            <w:r>
              <w:rPr>
                <w:sz w:val="20"/>
                <w:szCs w:val="20"/>
              </w:rPr>
              <w:t>If you have not yet done the performance evaluation for your direct reports, this needs to be completed by XXX.  If you do not meet this deadline, (insert consequences:  i.e., a Letter of Concern will be issued; your name will be given to the Commissioner as part of a status update, etc.)</w:t>
            </w:r>
          </w:p>
          <w:p w14:paraId="08D53E3D" w14:textId="77777777" w:rsidR="00D17BB2" w:rsidRDefault="00D17BB2" w:rsidP="007A48E0">
            <w:pPr>
              <w:rPr>
                <w:sz w:val="20"/>
                <w:szCs w:val="20"/>
              </w:rPr>
            </w:pPr>
          </w:p>
          <w:p w14:paraId="08D53E3E" w14:textId="77777777" w:rsidR="00D17BB2" w:rsidRDefault="00D17BB2" w:rsidP="007A48E0">
            <w:pPr>
              <w:tabs>
                <w:tab w:val="left" w:pos="4700"/>
              </w:tabs>
              <w:rPr>
                <w:sz w:val="20"/>
                <w:szCs w:val="20"/>
              </w:rPr>
            </w:pPr>
            <w:r>
              <w:rPr>
                <w:sz w:val="20"/>
                <w:szCs w:val="20"/>
              </w:rPr>
              <w:t>Two job aids that provide step-by-step instructions on how to “Complete” the employee evaluation process in ePerformance are attached for your use.</w:t>
            </w:r>
          </w:p>
          <w:p w14:paraId="08D53E3F" w14:textId="77777777" w:rsidR="00D17BB2" w:rsidRDefault="00D17BB2" w:rsidP="007A48E0">
            <w:pPr>
              <w:tabs>
                <w:tab w:val="left" w:pos="4700"/>
              </w:tabs>
              <w:rPr>
                <w:sz w:val="20"/>
                <w:szCs w:val="20"/>
              </w:rPr>
            </w:pPr>
          </w:p>
          <w:p w14:paraId="08D53E40" w14:textId="77777777" w:rsidR="00D17BB2" w:rsidRPr="006C63A0" w:rsidRDefault="00D17BB2" w:rsidP="007A48E0">
            <w:pPr>
              <w:tabs>
                <w:tab w:val="left" w:pos="4700"/>
              </w:tabs>
              <w:rPr>
                <w:sz w:val="20"/>
                <w:szCs w:val="20"/>
              </w:rPr>
            </w:pP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E41" w14:textId="77777777" w:rsidR="00D17BB2" w:rsidRDefault="00D17BB2" w:rsidP="00A609E7">
            <w:pPr>
              <w:pStyle w:val="ListParagraph"/>
              <w:numPr>
                <w:ilvl w:val="0"/>
                <w:numId w:val="5"/>
              </w:numPr>
              <w:ind w:left="218" w:hanging="216"/>
              <w:rPr>
                <w:sz w:val="20"/>
                <w:szCs w:val="20"/>
              </w:rPr>
            </w:pPr>
            <w:r w:rsidRPr="00133575">
              <w:rPr>
                <w:sz w:val="20"/>
                <w:szCs w:val="20"/>
              </w:rPr>
              <w:t>Completing Employee Evaluation</w:t>
            </w:r>
            <w:r>
              <w:rPr>
                <w:sz w:val="20"/>
                <w:szCs w:val="20"/>
              </w:rPr>
              <w:t xml:space="preserve"> – Mgr Job Aid</w:t>
            </w:r>
          </w:p>
          <w:p w14:paraId="08D53E42" w14:textId="77777777" w:rsidR="00D17BB2" w:rsidRPr="00133575" w:rsidRDefault="00D17BB2" w:rsidP="00A609E7">
            <w:pPr>
              <w:pStyle w:val="ListParagraph"/>
              <w:numPr>
                <w:ilvl w:val="0"/>
                <w:numId w:val="5"/>
              </w:numPr>
              <w:ind w:left="218" w:hanging="216"/>
              <w:rPr>
                <w:sz w:val="20"/>
                <w:szCs w:val="20"/>
              </w:rPr>
            </w:pPr>
            <w:r w:rsidRPr="00133575">
              <w:rPr>
                <w:sz w:val="20"/>
                <w:szCs w:val="20"/>
              </w:rPr>
              <w:t>Finalizing the Performance Evaluation – Mgr Job Aid</w:t>
            </w:r>
          </w:p>
          <w:p w14:paraId="08D53E43" w14:textId="77777777" w:rsidR="00D17BB2" w:rsidRDefault="00D17BB2" w:rsidP="00BF1DBA">
            <w:pPr>
              <w:rPr>
                <w:sz w:val="20"/>
                <w:szCs w:val="20"/>
              </w:rPr>
            </w:pPr>
          </w:p>
        </w:tc>
      </w:tr>
      <w:tr w:rsidR="00D17BB2" w14:paraId="08D53E57" w14:textId="77777777" w:rsidTr="00D17BB2">
        <w:tc>
          <w:tcPr>
            <w:tcW w:w="385" w:type="dxa"/>
          </w:tcPr>
          <w:p w14:paraId="08D53E45" w14:textId="77777777" w:rsidR="00D17BB2" w:rsidRDefault="00D17BB2" w:rsidP="00D17BB2">
            <w:pPr>
              <w:pStyle w:val="ListParagraph"/>
              <w:numPr>
                <w:ilvl w:val="0"/>
                <w:numId w:val="6"/>
              </w:numPr>
              <w:ind w:left="288"/>
            </w:pPr>
          </w:p>
        </w:tc>
        <w:tc>
          <w:tcPr>
            <w:tcW w:w="1260" w:type="dxa"/>
          </w:tcPr>
          <w:p w14:paraId="08D53E46" w14:textId="77777777" w:rsidR="00D17BB2" w:rsidRDefault="00D17BB2" w:rsidP="00D17BB2">
            <w:pPr>
              <w:ind w:left="-72"/>
            </w:pPr>
            <w:r>
              <w:t>August - September</w:t>
            </w:r>
          </w:p>
        </w:tc>
        <w:tc>
          <w:tcPr>
            <w:tcW w:w="1316" w:type="dxa"/>
          </w:tcPr>
          <w:p w14:paraId="08D53E47" w14:textId="77777777" w:rsidR="00D17BB2" w:rsidRDefault="00D17BB2" w:rsidP="00BF1DBA">
            <w:r>
              <w:t>HR Leader or Commissioner</w:t>
            </w:r>
          </w:p>
        </w:tc>
        <w:tc>
          <w:tcPr>
            <w:tcW w:w="1229" w:type="dxa"/>
          </w:tcPr>
          <w:p w14:paraId="08D53E48" w14:textId="77777777" w:rsidR="00D17BB2" w:rsidRDefault="00D17BB2" w:rsidP="003042D5">
            <w:r>
              <w:t>Managers</w:t>
            </w:r>
          </w:p>
        </w:tc>
        <w:tc>
          <w:tcPr>
            <w:tcW w:w="1564" w:type="dxa"/>
          </w:tcPr>
          <w:p w14:paraId="08D53E49" w14:textId="77777777" w:rsidR="00D17BB2" w:rsidRDefault="00D17BB2" w:rsidP="003042D5">
            <w:r>
              <w:t>Accountability re: performance plans</w:t>
            </w:r>
          </w:p>
        </w:tc>
        <w:tc>
          <w:tcPr>
            <w:tcW w:w="7156" w:type="dxa"/>
          </w:tcPr>
          <w:p w14:paraId="08D53E4A" w14:textId="77777777" w:rsidR="00D17BB2" w:rsidRDefault="00D17BB2" w:rsidP="007A48E0">
            <w:pPr>
              <w:rPr>
                <w:sz w:val="20"/>
                <w:szCs w:val="20"/>
              </w:rPr>
            </w:pPr>
            <w:r>
              <w:rPr>
                <w:sz w:val="20"/>
                <w:szCs w:val="20"/>
              </w:rPr>
              <w:t>Based on our ePerformance reports, it appears that you have not yet completed the performance plans for your direct reports for the XX fiscal year.</w:t>
            </w:r>
          </w:p>
          <w:p w14:paraId="08D53E4B" w14:textId="77777777" w:rsidR="00D17BB2" w:rsidRDefault="00D17BB2" w:rsidP="007A48E0">
            <w:pPr>
              <w:rPr>
                <w:sz w:val="20"/>
                <w:szCs w:val="20"/>
              </w:rPr>
            </w:pPr>
          </w:p>
          <w:p w14:paraId="08D53E4C" w14:textId="77777777" w:rsidR="00D17BB2" w:rsidRDefault="00D17BB2" w:rsidP="007A48E0">
            <w:pPr>
              <w:rPr>
                <w:sz w:val="20"/>
                <w:szCs w:val="20"/>
              </w:rPr>
            </w:pPr>
            <w:r>
              <w:rPr>
                <w:sz w:val="20"/>
                <w:szCs w:val="20"/>
              </w:rPr>
              <w:t xml:space="preserve">If you have, in fact, established the performance expectations in ePerformance and discussed them with your direct reports, please go into ePerformance and “complete” the plans in the system.  </w:t>
            </w:r>
          </w:p>
          <w:p w14:paraId="08D53E4D" w14:textId="77777777" w:rsidR="00D17BB2" w:rsidRDefault="00D17BB2" w:rsidP="007A48E0">
            <w:pPr>
              <w:rPr>
                <w:sz w:val="20"/>
                <w:szCs w:val="20"/>
              </w:rPr>
            </w:pPr>
          </w:p>
          <w:p w14:paraId="08D53E4E" w14:textId="77777777" w:rsidR="00D17BB2" w:rsidRDefault="00D17BB2" w:rsidP="007A48E0">
            <w:pPr>
              <w:rPr>
                <w:sz w:val="20"/>
                <w:szCs w:val="20"/>
              </w:rPr>
            </w:pPr>
            <w:r>
              <w:rPr>
                <w:sz w:val="20"/>
                <w:szCs w:val="20"/>
              </w:rPr>
              <w:t>If you have not yet set up the performance expectations for your direct reports, this needs to be completed by XXX.  If you do not meet this deadline, (insert consequences:  i.e., a Letter of Concern will be issued; your name will be given to the Commissioner as part of a status update, etc.)</w:t>
            </w:r>
          </w:p>
          <w:p w14:paraId="08D53E4F" w14:textId="77777777" w:rsidR="00D17BB2" w:rsidRDefault="00D17BB2" w:rsidP="007A48E0">
            <w:pPr>
              <w:rPr>
                <w:sz w:val="20"/>
                <w:szCs w:val="20"/>
              </w:rPr>
            </w:pPr>
          </w:p>
          <w:p w14:paraId="08D53E50" w14:textId="77777777" w:rsidR="00D17BB2" w:rsidRDefault="00D17BB2" w:rsidP="007A48E0">
            <w:pPr>
              <w:rPr>
                <w:sz w:val="20"/>
                <w:szCs w:val="20"/>
              </w:rPr>
            </w:pPr>
            <w:r>
              <w:rPr>
                <w:sz w:val="20"/>
                <w:szCs w:val="20"/>
              </w:rPr>
              <w:t>A job aid that provides step-by-step instructions on how to establish performance plans in ePerformance is attached for your use. (</w:t>
            </w:r>
            <w:r w:rsidRPr="00FA58C9">
              <w:rPr>
                <w:b/>
                <w:sz w:val="20"/>
                <w:szCs w:val="20"/>
              </w:rPr>
              <w:t>For agencies that don’t use cloning)</w:t>
            </w:r>
          </w:p>
          <w:p w14:paraId="08D53E51" w14:textId="77777777" w:rsidR="00D17BB2" w:rsidRDefault="00D17BB2" w:rsidP="007A48E0">
            <w:pPr>
              <w:rPr>
                <w:sz w:val="20"/>
                <w:szCs w:val="20"/>
              </w:rPr>
            </w:pPr>
          </w:p>
          <w:p w14:paraId="08D53E52" w14:textId="77777777" w:rsidR="00D17BB2" w:rsidRDefault="00D17BB2" w:rsidP="007A48E0">
            <w:pPr>
              <w:rPr>
                <w:sz w:val="20"/>
                <w:szCs w:val="20"/>
              </w:rPr>
            </w:pPr>
            <w:r>
              <w:rPr>
                <w:sz w:val="20"/>
                <w:szCs w:val="20"/>
              </w:rPr>
              <w:t>Two job aids are attached for your use.  The two provide step-by-step instructions on how to clone performance plans and how to establish new performance plans in ePerformance.  (</w:t>
            </w:r>
            <w:r w:rsidRPr="00FA58C9">
              <w:rPr>
                <w:b/>
                <w:sz w:val="20"/>
                <w:szCs w:val="20"/>
              </w:rPr>
              <w:t>For agencies that use cloning)</w:t>
            </w:r>
          </w:p>
          <w:p w14:paraId="08D53E53" w14:textId="77777777" w:rsidR="00D17BB2" w:rsidRDefault="00D17BB2" w:rsidP="007A48E0">
            <w:pPr>
              <w:rPr>
                <w:sz w:val="20"/>
                <w:szCs w:val="20"/>
              </w:rPr>
            </w:pPr>
          </w:p>
          <w:p w14:paraId="08D53E54" w14:textId="77777777" w:rsidR="00D17BB2" w:rsidRPr="006C63A0" w:rsidRDefault="00D17BB2" w:rsidP="007A48E0">
            <w:pPr>
              <w:rPr>
                <w:sz w:val="20"/>
                <w:szCs w:val="20"/>
              </w:rPr>
            </w:pP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E55" w14:textId="77777777" w:rsidR="00D17BB2" w:rsidRDefault="00D17BB2" w:rsidP="00A609E7">
            <w:pPr>
              <w:pStyle w:val="ListParagraph"/>
              <w:numPr>
                <w:ilvl w:val="0"/>
                <w:numId w:val="5"/>
              </w:numPr>
              <w:ind w:left="218" w:hanging="216"/>
              <w:rPr>
                <w:sz w:val="20"/>
                <w:szCs w:val="20"/>
              </w:rPr>
            </w:pPr>
            <w:r>
              <w:rPr>
                <w:sz w:val="20"/>
                <w:szCs w:val="20"/>
              </w:rPr>
              <w:t>Creating Cloned Documents – Mgr Job Aid</w:t>
            </w:r>
          </w:p>
          <w:p w14:paraId="08D53E56" w14:textId="77777777" w:rsidR="00D17BB2" w:rsidRPr="00A609E7" w:rsidRDefault="00D17BB2" w:rsidP="00A609E7">
            <w:pPr>
              <w:pStyle w:val="ListParagraph"/>
              <w:numPr>
                <w:ilvl w:val="0"/>
                <w:numId w:val="5"/>
              </w:numPr>
              <w:ind w:left="218" w:hanging="216"/>
              <w:rPr>
                <w:sz w:val="20"/>
                <w:szCs w:val="20"/>
              </w:rPr>
            </w:pPr>
            <w:r>
              <w:rPr>
                <w:sz w:val="20"/>
                <w:szCs w:val="20"/>
              </w:rPr>
              <w:t>Creating Performance Plans – Mgr Job Aid</w:t>
            </w:r>
          </w:p>
        </w:tc>
      </w:tr>
      <w:tr w:rsidR="00D17BB2" w14:paraId="08D53E63" w14:textId="77777777" w:rsidTr="00D17BB2">
        <w:tc>
          <w:tcPr>
            <w:tcW w:w="385" w:type="dxa"/>
          </w:tcPr>
          <w:p w14:paraId="08D53E58" w14:textId="77777777" w:rsidR="00D17BB2" w:rsidRDefault="00D17BB2" w:rsidP="00D17BB2">
            <w:pPr>
              <w:pStyle w:val="ListParagraph"/>
              <w:numPr>
                <w:ilvl w:val="0"/>
                <w:numId w:val="6"/>
              </w:numPr>
              <w:ind w:left="288"/>
            </w:pPr>
          </w:p>
        </w:tc>
        <w:tc>
          <w:tcPr>
            <w:tcW w:w="1260" w:type="dxa"/>
          </w:tcPr>
          <w:p w14:paraId="08D53E59" w14:textId="77777777" w:rsidR="00D17BB2" w:rsidRDefault="00D17BB2" w:rsidP="00D17BB2">
            <w:pPr>
              <w:ind w:left="-72"/>
            </w:pPr>
            <w:r>
              <w:t>October- May</w:t>
            </w:r>
          </w:p>
        </w:tc>
        <w:tc>
          <w:tcPr>
            <w:tcW w:w="1316" w:type="dxa"/>
          </w:tcPr>
          <w:p w14:paraId="08D53E5A" w14:textId="77777777" w:rsidR="00D17BB2" w:rsidRDefault="00D17BB2" w:rsidP="005900EC">
            <w:r>
              <w:t>HR Leader</w:t>
            </w:r>
          </w:p>
        </w:tc>
        <w:tc>
          <w:tcPr>
            <w:tcW w:w="1229" w:type="dxa"/>
          </w:tcPr>
          <w:p w14:paraId="08D53E5B" w14:textId="77777777" w:rsidR="00D17BB2" w:rsidRDefault="00D17BB2" w:rsidP="005900EC">
            <w:r>
              <w:t>Managers</w:t>
            </w:r>
          </w:p>
        </w:tc>
        <w:tc>
          <w:tcPr>
            <w:tcW w:w="1564" w:type="dxa"/>
          </w:tcPr>
          <w:p w14:paraId="08D53E5C" w14:textId="77777777" w:rsidR="00D17BB2" w:rsidRDefault="00D17BB2" w:rsidP="005900EC">
            <w:r>
              <w:t>Reminder:  Ongoing coaching and feedback</w:t>
            </w:r>
          </w:p>
        </w:tc>
        <w:tc>
          <w:tcPr>
            <w:tcW w:w="7156" w:type="dxa"/>
          </w:tcPr>
          <w:p w14:paraId="08D53E5D" w14:textId="77777777" w:rsidR="00D17BB2" w:rsidRDefault="00D17BB2" w:rsidP="00DB4F10">
            <w:pPr>
              <w:rPr>
                <w:sz w:val="20"/>
                <w:szCs w:val="20"/>
              </w:rPr>
            </w:pPr>
            <w:r>
              <w:rPr>
                <w:sz w:val="20"/>
                <w:szCs w:val="20"/>
              </w:rPr>
              <w:t xml:space="preserve">Are you monitoring your employees’ performance on an ongoing basis?  Doing so </w:t>
            </w:r>
            <w:r w:rsidRPr="005543E6">
              <w:rPr>
                <w:sz w:val="20"/>
                <w:szCs w:val="20"/>
              </w:rPr>
              <w:t>helps ensure employees are receiving constant feedback and coaching around their performance and will help avoid surprises at the end of the performance cycle.  It will also ensure you have the information needed to accurately assess the employee’s performance at the end of the performance cycle.</w:t>
            </w:r>
          </w:p>
          <w:p w14:paraId="08D53E5E" w14:textId="77777777" w:rsidR="00D17BB2" w:rsidRDefault="00D17BB2" w:rsidP="00DB4F10">
            <w:pPr>
              <w:rPr>
                <w:sz w:val="20"/>
                <w:szCs w:val="20"/>
              </w:rPr>
            </w:pPr>
          </w:p>
          <w:p w14:paraId="08D53E5F" w14:textId="77777777" w:rsidR="00D17BB2" w:rsidRDefault="00D17BB2" w:rsidP="00DB4F10">
            <w:pPr>
              <w:rPr>
                <w:sz w:val="20"/>
                <w:szCs w:val="20"/>
              </w:rPr>
            </w:pPr>
            <w:r>
              <w:rPr>
                <w:sz w:val="20"/>
                <w:szCs w:val="20"/>
              </w:rPr>
              <w:t>A job aid with some tips for doing this is attached.  Additional information and job aids to support the Performance Man</w:t>
            </w:r>
            <w:r w:rsidR="00482C70">
              <w:rPr>
                <w:sz w:val="20"/>
                <w:szCs w:val="20"/>
              </w:rPr>
              <w:t xml:space="preserve">agement process are available </w:t>
            </w:r>
            <w:r>
              <w:rPr>
                <w:sz w:val="20"/>
                <w:szCs w:val="20"/>
              </w:rPr>
              <w:t xml:space="preserve">on the </w:t>
            </w:r>
            <w:r w:rsidR="00482C70" w:rsidRPr="00482C70">
              <w:rPr>
                <w:sz w:val="20"/>
                <w:szCs w:val="20"/>
              </w:rPr>
              <w:t xml:space="preserve">Performance Management website at </w:t>
            </w:r>
            <w:hyperlink r:id="rId20" w:history="1">
              <w:r w:rsidR="00482C70" w:rsidRPr="00482C70">
                <w:rPr>
                  <w:rStyle w:val="Hyperlink"/>
                  <w:sz w:val="20"/>
                  <w:szCs w:val="20"/>
                </w:rPr>
                <w:t>http://teamgeorgia.gov/performance/</w:t>
              </w:r>
            </w:hyperlink>
            <w:r w:rsidR="00482C70" w:rsidRPr="00482C70">
              <w:rPr>
                <w:sz w:val="20"/>
                <w:szCs w:val="20"/>
              </w:rPr>
              <w:t>.</w:t>
            </w:r>
          </w:p>
          <w:p w14:paraId="08D53E60" w14:textId="77777777" w:rsidR="00D17BB2" w:rsidRDefault="00D17BB2" w:rsidP="00DB4F10">
            <w:pPr>
              <w:rPr>
                <w:sz w:val="20"/>
                <w:szCs w:val="20"/>
              </w:rPr>
            </w:pPr>
          </w:p>
          <w:p w14:paraId="08D53E61" w14:textId="77777777" w:rsidR="00D17BB2" w:rsidRDefault="00D17BB2" w:rsidP="007A48E0">
            <w:pPr>
              <w:rPr>
                <w:sz w:val="20"/>
                <w:szCs w:val="20"/>
              </w:rPr>
            </w:pPr>
            <w:r>
              <w:rPr>
                <w:sz w:val="20"/>
                <w:szCs w:val="20"/>
              </w:rPr>
              <w:t>I</w:t>
            </w:r>
            <w:r w:rsidRPr="00EC5A89">
              <w:rPr>
                <w:sz w:val="20"/>
                <w:szCs w:val="20"/>
              </w:rPr>
              <w:t xml:space="preserve">f you have any questions or need assistance, please </w:t>
            </w:r>
            <w:r w:rsidRPr="006C63A0">
              <w:rPr>
                <w:sz w:val="20"/>
                <w:szCs w:val="20"/>
              </w:rPr>
              <w:t>contact (insert your name and contact information.)</w:t>
            </w:r>
          </w:p>
        </w:tc>
        <w:tc>
          <w:tcPr>
            <w:tcW w:w="1800" w:type="dxa"/>
          </w:tcPr>
          <w:p w14:paraId="08D53E62" w14:textId="77777777" w:rsidR="00D17BB2" w:rsidRDefault="00D17BB2" w:rsidP="00A609E7">
            <w:pPr>
              <w:pStyle w:val="ListParagraph"/>
              <w:numPr>
                <w:ilvl w:val="0"/>
                <w:numId w:val="5"/>
              </w:numPr>
              <w:ind w:left="218" w:hanging="216"/>
              <w:rPr>
                <w:sz w:val="20"/>
                <w:szCs w:val="20"/>
              </w:rPr>
            </w:pPr>
            <w:r>
              <w:rPr>
                <w:sz w:val="20"/>
                <w:szCs w:val="20"/>
              </w:rPr>
              <w:t>Monitoring Performance</w:t>
            </w:r>
          </w:p>
        </w:tc>
      </w:tr>
      <w:tr w:rsidR="00D17BB2" w14:paraId="08D53E71" w14:textId="77777777" w:rsidTr="00D17BB2">
        <w:tc>
          <w:tcPr>
            <w:tcW w:w="385" w:type="dxa"/>
          </w:tcPr>
          <w:p w14:paraId="08D53E64" w14:textId="77777777" w:rsidR="00D17BB2" w:rsidRDefault="00D17BB2" w:rsidP="00D17BB2">
            <w:pPr>
              <w:pStyle w:val="ListParagraph"/>
              <w:numPr>
                <w:ilvl w:val="0"/>
                <w:numId w:val="6"/>
              </w:numPr>
              <w:ind w:left="288"/>
            </w:pPr>
          </w:p>
        </w:tc>
        <w:tc>
          <w:tcPr>
            <w:tcW w:w="1260" w:type="dxa"/>
          </w:tcPr>
          <w:p w14:paraId="08D53E65" w14:textId="77777777" w:rsidR="00D17BB2" w:rsidRDefault="00D17BB2" w:rsidP="00D17BB2">
            <w:pPr>
              <w:ind w:left="-72"/>
            </w:pPr>
            <w:r>
              <w:t>October- May</w:t>
            </w:r>
          </w:p>
        </w:tc>
        <w:tc>
          <w:tcPr>
            <w:tcW w:w="1316" w:type="dxa"/>
          </w:tcPr>
          <w:p w14:paraId="08D53E66" w14:textId="77777777" w:rsidR="00D17BB2" w:rsidRDefault="00D17BB2" w:rsidP="005900EC">
            <w:r>
              <w:t>HR Leader</w:t>
            </w:r>
          </w:p>
        </w:tc>
        <w:tc>
          <w:tcPr>
            <w:tcW w:w="1229" w:type="dxa"/>
          </w:tcPr>
          <w:p w14:paraId="08D53E67" w14:textId="77777777" w:rsidR="00D17BB2" w:rsidRDefault="00D17BB2" w:rsidP="005900EC">
            <w:r>
              <w:t>Managers</w:t>
            </w:r>
          </w:p>
        </w:tc>
        <w:tc>
          <w:tcPr>
            <w:tcW w:w="1564" w:type="dxa"/>
          </w:tcPr>
          <w:p w14:paraId="08D53E68" w14:textId="77777777" w:rsidR="00D17BB2" w:rsidRDefault="00D17BB2" w:rsidP="005900EC">
            <w:r>
              <w:t>Reminder:  Ongoing coaching and feedback</w:t>
            </w:r>
          </w:p>
        </w:tc>
        <w:tc>
          <w:tcPr>
            <w:tcW w:w="7156" w:type="dxa"/>
          </w:tcPr>
          <w:p w14:paraId="08D53E69" w14:textId="77777777" w:rsidR="00D17BB2" w:rsidRDefault="00D17BB2" w:rsidP="005543E6">
            <w:pPr>
              <w:rPr>
                <w:sz w:val="20"/>
                <w:szCs w:val="20"/>
              </w:rPr>
            </w:pPr>
            <w:r>
              <w:rPr>
                <w:sz w:val="20"/>
                <w:szCs w:val="20"/>
              </w:rPr>
              <w:t xml:space="preserve">When was the last time you had a coaching session with your employees?  </w:t>
            </w:r>
            <w:r w:rsidRPr="005543E6">
              <w:rPr>
                <w:sz w:val="20"/>
                <w:szCs w:val="20"/>
              </w:rPr>
              <w:t xml:space="preserve">Coaching occurs </w:t>
            </w:r>
            <w:r>
              <w:rPr>
                <w:sz w:val="20"/>
                <w:szCs w:val="20"/>
              </w:rPr>
              <w:t>whenever you provide</w:t>
            </w:r>
            <w:r w:rsidRPr="005543E6">
              <w:rPr>
                <w:sz w:val="20"/>
                <w:szCs w:val="20"/>
              </w:rPr>
              <w:t xml:space="preserve"> feedback to an employee for the purpose of improving performance.  It can be used when an employee is meeting expectations.  It can also be used when an employee is performing well but is capable of doing even more.  </w:t>
            </w:r>
          </w:p>
          <w:p w14:paraId="08D53E6A" w14:textId="77777777" w:rsidR="00D17BB2" w:rsidRDefault="00D17BB2" w:rsidP="005543E6">
            <w:pPr>
              <w:rPr>
                <w:sz w:val="20"/>
                <w:szCs w:val="20"/>
              </w:rPr>
            </w:pPr>
          </w:p>
          <w:p w14:paraId="08D53E6B" w14:textId="77777777" w:rsidR="00D17BB2" w:rsidRDefault="00D17BB2" w:rsidP="005543E6">
            <w:pPr>
              <w:rPr>
                <w:sz w:val="20"/>
                <w:szCs w:val="20"/>
              </w:rPr>
            </w:pPr>
            <w:r w:rsidRPr="005543E6">
              <w:rPr>
                <w:sz w:val="20"/>
                <w:szCs w:val="20"/>
              </w:rPr>
              <w:t xml:space="preserve">Coaching </w:t>
            </w:r>
            <w:r>
              <w:rPr>
                <w:sz w:val="20"/>
                <w:szCs w:val="20"/>
              </w:rPr>
              <w:t>is important because it provides</w:t>
            </w:r>
            <w:r w:rsidRPr="005543E6">
              <w:rPr>
                <w:sz w:val="20"/>
                <w:szCs w:val="20"/>
              </w:rPr>
              <w:t xml:space="preserve"> people with direction, </w:t>
            </w:r>
            <w:r>
              <w:rPr>
                <w:sz w:val="20"/>
                <w:szCs w:val="20"/>
              </w:rPr>
              <w:t>guides</w:t>
            </w:r>
            <w:r w:rsidRPr="005543E6">
              <w:rPr>
                <w:sz w:val="20"/>
                <w:szCs w:val="20"/>
              </w:rPr>
              <w:t xml:space="preserve"> them in how to master new skills, procedures, or tasks and </w:t>
            </w:r>
            <w:r>
              <w:rPr>
                <w:sz w:val="20"/>
                <w:szCs w:val="20"/>
              </w:rPr>
              <w:t>helps</w:t>
            </w:r>
            <w:r w:rsidRPr="005543E6">
              <w:rPr>
                <w:sz w:val="20"/>
                <w:szCs w:val="20"/>
              </w:rPr>
              <w:t xml:space="preserve"> them meet performance goals</w:t>
            </w:r>
            <w:r>
              <w:rPr>
                <w:sz w:val="20"/>
                <w:szCs w:val="20"/>
              </w:rPr>
              <w:t xml:space="preserve">.  Coaching is also a good investment of your time.  </w:t>
            </w:r>
            <w:r w:rsidRPr="005543E6">
              <w:rPr>
                <w:sz w:val="20"/>
                <w:szCs w:val="20"/>
              </w:rPr>
              <w:t xml:space="preserve">Through </w:t>
            </w:r>
            <w:r>
              <w:rPr>
                <w:sz w:val="20"/>
                <w:szCs w:val="20"/>
              </w:rPr>
              <w:t xml:space="preserve">effective </w:t>
            </w:r>
            <w:r w:rsidRPr="005543E6">
              <w:rPr>
                <w:sz w:val="20"/>
                <w:szCs w:val="20"/>
              </w:rPr>
              <w:t xml:space="preserve">coaching, </w:t>
            </w:r>
            <w:r>
              <w:rPr>
                <w:sz w:val="20"/>
                <w:szCs w:val="20"/>
              </w:rPr>
              <w:t>you can</w:t>
            </w:r>
            <w:r w:rsidRPr="005543E6">
              <w:rPr>
                <w:sz w:val="20"/>
                <w:szCs w:val="20"/>
              </w:rPr>
              <w:t xml:space="preserve"> free up </w:t>
            </w:r>
            <w:r>
              <w:rPr>
                <w:sz w:val="20"/>
                <w:szCs w:val="20"/>
              </w:rPr>
              <w:t>your</w:t>
            </w:r>
            <w:r w:rsidRPr="005543E6">
              <w:rPr>
                <w:sz w:val="20"/>
                <w:szCs w:val="20"/>
              </w:rPr>
              <w:t xml:space="preserve"> own time, improve </w:t>
            </w:r>
            <w:r>
              <w:rPr>
                <w:sz w:val="20"/>
                <w:szCs w:val="20"/>
              </w:rPr>
              <w:t>your</w:t>
            </w:r>
            <w:r w:rsidRPr="005543E6">
              <w:rPr>
                <w:sz w:val="20"/>
                <w:szCs w:val="20"/>
              </w:rPr>
              <w:t xml:space="preserve"> employee’s performance and enhance the productivity of </w:t>
            </w:r>
            <w:r>
              <w:rPr>
                <w:sz w:val="20"/>
                <w:szCs w:val="20"/>
              </w:rPr>
              <w:t>your</w:t>
            </w:r>
            <w:r w:rsidRPr="005543E6">
              <w:rPr>
                <w:sz w:val="20"/>
                <w:szCs w:val="20"/>
              </w:rPr>
              <w:t xml:space="preserve"> department.</w:t>
            </w:r>
          </w:p>
          <w:p w14:paraId="08D53E6C" w14:textId="77777777" w:rsidR="00D17BB2" w:rsidRDefault="00D17BB2" w:rsidP="005543E6">
            <w:pPr>
              <w:rPr>
                <w:sz w:val="20"/>
                <w:szCs w:val="20"/>
              </w:rPr>
            </w:pPr>
          </w:p>
          <w:p w14:paraId="08D53E6D" w14:textId="77777777" w:rsidR="00D17BB2" w:rsidRDefault="00D17BB2" w:rsidP="005543E6">
            <w:pPr>
              <w:rPr>
                <w:sz w:val="20"/>
                <w:szCs w:val="20"/>
              </w:rPr>
            </w:pPr>
            <w:r>
              <w:rPr>
                <w:sz w:val="20"/>
                <w:szCs w:val="20"/>
              </w:rPr>
              <w:t xml:space="preserve">A job aid which outlines some reasons for coaching and specific steps to take is attached.  Additional information and job aids to support the Performance Management process are available on the </w:t>
            </w:r>
            <w:r w:rsidR="00482C70" w:rsidRPr="00482C70">
              <w:rPr>
                <w:sz w:val="20"/>
                <w:szCs w:val="20"/>
              </w:rPr>
              <w:t xml:space="preserve">Performance Management website at </w:t>
            </w:r>
            <w:hyperlink r:id="rId21" w:history="1">
              <w:r w:rsidR="00482C70" w:rsidRPr="00482C70">
                <w:rPr>
                  <w:rStyle w:val="Hyperlink"/>
                  <w:sz w:val="20"/>
                  <w:szCs w:val="20"/>
                </w:rPr>
                <w:t>http://teamgeorgia.gov/performance/</w:t>
              </w:r>
            </w:hyperlink>
            <w:r w:rsidR="00482C70" w:rsidRPr="00482C70">
              <w:rPr>
                <w:sz w:val="20"/>
                <w:szCs w:val="20"/>
              </w:rPr>
              <w:t>.</w:t>
            </w:r>
          </w:p>
          <w:p w14:paraId="08D53E6E" w14:textId="77777777" w:rsidR="00D17BB2" w:rsidRDefault="00D17BB2" w:rsidP="005543E6">
            <w:pPr>
              <w:rPr>
                <w:sz w:val="20"/>
                <w:szCs w:val="20"/>
              </w:rPr>
            </w:pPr>
          </w:p>
          <w:p w14:paraId="08D53E6F" w14:textId="77777777" w:rsidR="00D17BB2" w:rsidRDefault="00D17BB2" w:rsidP="007A48E0">
            <w:pPr>
              <w:rPr>
                <w:sz w:val="20"/>
                <w:szCs w:val="20"/>
              </w:rPr>
            </w:pPr>
            <w:r>
              <w:rPr>
                <w:sz w:val="20"/>
                <w:szCs w:val="20"/>
              </w:rPr>
              <w:t>I</w:t>
            </w:r>
            <w:r w:rsidRPr="00EC5A89">
              <w:rPr>
                <w:sz w:val="20"/>
                <w:szCs w:val="20"/>
              </w:rPr>
              <w:t xml:space="preserve">f you have any questions or need assistance, please </w:t>
            </w:r>
            <w:r w:rsidRPr="006C63A0">
              <w:rPr>
                <w:sz w:val="20"/>
                <w:szCs w:val="20"/>
              </w:rPr>
              <w:t>contact (insert your name and contact information.)</w:t>
            </w:r>
          </w:p>
        </w:tc>
        <w:tc>
          <w:tcPr>
            <w:tcW w:w="1800" w:type="dxa"/>
          </w:tcPr>
          <w:p w14:paraId="08D53E70" w14:textId="77777777" w:rsidR="00D17BB2" w:rsidRDefault="00D17BB2" w:rsidP="00A609E7">
            <w:pPr>
              <w:pStyle w:val="ListParagraph"/>
              <w:numPr>
                <w:ilvl w:val="0"/>
                <w:numId w:val="5"/>
              </w:numPr>
              <w:ind w:left="218" w:hanging="216"/>
              <w:rPr>
                <w:sz w:val="20"/>
                <w:szCs w:val="20"/>
              </w:rPr>
            </w:pPr>
            <w:r>
              <w:rPr>
                <w:sz w:val="20"/>
                <w:szCs w:val="20"/>
              </w:rPr>
              <w:t>Coaching Performance</w:t>
            </w:r>
          </w:p>
        </w:tc>
      </w:tr>
      <w:tr w:rsidR="00D17BB2" w14:paraId="08D53E7D" w14:textId="77777777" w:rsidTr="00D17BB2">
        <w:tc>
          <w:tcPr>
            <w:tcW w:w="385" w:type="dxa"/>
          </w:tcPr>
          <w:p w14:paraId="08D53E72" w14:textId="77777777" w:rsidR="00D17BB2" w:rsidRDefault="00D17BB2" w:rsidP="00D17BB2">
            <w:pPr>
              <w:pStyle w:val="ListParagraph"/>
              <w:numPr>
                <w:ilvl w:val="0"/>
                <w:numId w:val="6"/>
              </w:numPr>
              <w:ind w:left="288"/>
            </w:pPr>
          </w:p>
        </w:tc>
        <w:tc>
          <w:tcPr>
            <w:tcW w:w="1260" w:type="dxa"/>
          </w:tcPr>
          <w:p w14:paraId="08D53E73" w14:textId="77777777" w:rsidR="00D17BB2" w:rsidRDefault="00D17BB2" w:rsidP="00D17BB2">
            <w:pPr>
              <w:ind w:left="-72"/>
            </w:pPr>
            <w:r>
              <w:t>October- May</w:t>
            </w:r>
          </w:p>
        </w:tc>
        <w:tc>
          <w:tcPr>
            <w:tcW w:w="1316" w:type="dxa"/>
          </w:tcPr>
          <w:p w14:paraId="08D53E74" w14:textId="77777777" w:rsidR="00D17BB2" w:rsidRDefault="00D17BB2" w:rsidP="005900EC">
            <w:r>
              <w:t>HR Leader</w:t>
            </w:r>
          </w:p>
        </w:tc>
        <w:tc>
          <w:tcPr>
            <w:tcW w:w="1229" w:type="dxa"/>
          </w:tcPr>
          <w:p w14:paraId="08D53E75" w14:textId="77777777" w:rsidR="00D17BB2" w:rsidRDefault="00D17BB2" w:rsidP="005900EC">
            <w:r>
              <w:t>Managers</w:t>
            </w:r>
          </w:p>
        </w:tc>
        <w:tc>
          <w:tcPr>
            <w:tcW w:w="1564" w:type="dxa"/>
          </w:tcPr>
          <w:p w14:paraId="08D53E76" w14:textId="77777777" w:rsidR="00D17BB2" w:rsidRDefault="00D17BB2" w:rsidP="005900EC">
            <w:r>
              <w:t>Reminder:  Ongoing coaching and feedback</w:t>
            </w:r>
          </w:p>
        </w:tc>
        <w:tc>
          <w:tcPr>
            <w:tcW w:w="7156" w:type="dxa"/>
          </w:tcPr>
          <w:p w14:paraId="08D53E77" w14:textId="77777777" w:rsidR="00D17BB2" w:rsidRDefault="00D17BB2" w:rsidP="007A48E0">
            <w:pPr>
              <w:rPr>
                <w:sz w:val="20"/>
                <w:szCs w:val="20"/>
              </w:rPr>
            </w:pPr>
            <w:r>
              <w:rPr>
                <w:sz w:val="20"/>
                <w:szCs w:val="20"/>
              </w:rPr>
              <w:t xml:space="preserve">Are you providing your direct reports with ongoing feedback?  </w:t>
            </w:r>
            <w:r w:rsidRPr="005543E6">
              <w:rPr>
                <w:sz w:val="20"/>
                <w:szCs w:val="20"/>
              </w:rPr>
              <w:t xml:space="preserve">When employees receive feedback on their performance, they are more likely to understand what is expected of them, to repeat successful performance, and to improve their work when necessary.  </w:t>
            </w:r>
          </w:p>
          <w:p w14:paraId="08D53E78" w14:textId="77777777" w:rsidR="00D17BB2" w:rsidRDefault="00D17BB2" w:rsidP="007A48E0">
            <w:pPr>
              <w:rPr>
                <w:sz w:val="20"/>
                <w:szCs w:val="20"/>
              </w:rPr>
            </w:pPr>
          </w:p>
          <w:p w14:paraId="08D53E79" w14:textId="77777777" w:rsidR="00D17BB2" w:rsidRDefault="00D17BB2" w:rsidP="005543E6">
            <w:pPr>
              <w:rPr>
                <w:sz w:val="20"/>
                <w:szCs w:val="20"/>
              </w:rPr>
            </w:pPr>
            <w:r>
              <w:rPr>
                <w:sz w:val="20"/>
                <w:szCs w:val="20"/>
              </w:rPr>
              <w:t xml:space="preserve">A job aid with some tips for providing effective feedback is attached.  Additional information and job aids to support the Performance Management process are available on the </w:t>
            </w:r>
            <w:r w:rsidR="00482C70" w:rsidRPr="00482C70">
              <w:rPr>
                <w:sz w:val="20"/>
                <w:szCs w:val="20"/>
              </w:rPr>
              <w:t xml:space="preserve">Performance Management website at </w:t>
            </w:r>
            <w:hyperlink r:id="rId22" w:history="1">
              <w:r w:rsidR="00482C70" w:rsidRPr="00482C70">
                <w:rPr>
                  <w:rStyle w:val="Hyperlink"/>
                  <w:sz w:val="20"/>
                  <w:szCs w:val="20"/>
                </w:rPr>
                <w:t>http://teamgeorgia.gov/performance/</w:t>
              </w:r>
            </w:hyperlink>
            <w:r w:rsidR="00482C70" w:rsidRPr="00482C70">
              <w:rPr>
                <w:sz w:val="20"/>
                <w:szCs w:val="20"/>
              </w:rPr>
              <w:t>.</w:t>
            </w:r>
          </w:p>
          <w:p w14:paraId="08D53E7A" w14:textId="77777777" w:rsidR="00D17BB2" w:rsidRDefault="00D17BB2" w:rsidP="005543E6">
            <w:pPr>
              <w:rPr>
                <w:sz w:val="20"/>
                <w:szCs w:val="20"/>
              </w:rPr>
            </w:pPr>
          </w:p>
          <w:p w14:paraId="08D53E7B" w14:textId="77777777" w:rsidR="00D17BB2" w:rsidRDefault="00D17BB2" w:rsidP="005543E6">
            <w:pPr>
              <w:rPr>
                <w:sz w:val="20"/>
                <w:szCs w:val="20"/>
              </w:rPr>
            </w:pPr>
            <w:r>
              <w:rPr>
                <w:sz w:val="20"/>
                <w:szCs w:val="20"/>
              </w:rPr>
              <w:t>I</w:t>
            </w:r>
            <w:r w:rsidRPr="00EC5A89">
              <w:rPr>
                <w:sz w:val="20"/>
                <w:szCs w:val="20"/>
              </w:rPr>
              <w:t xml:space="preserve">f you have any questions or need assistance, please </w:t>
            </w:r>
            <w:r w:rsidRPr="006C63A0">
              <w:rPr>
                <w:sz w:val="20"/>
                <w:szCs w:val="20"/>
              </w:rPr>
              <w:t>contact (insert your name and contact information.)</w:t>
            </w:r>
          </w:p>
        </w:tc>
        <w:tc>
          <w:tcPr>
            <w:tcW w:w="1800" w:type="dxa"/>
          </w:tcPr>
          <w:p w14:paraId="08D53E7C" w14:textId="77777777" w:rsidR="00D17BB2" w:rsidRDefault="00D17BB2" w:rsidP="00A609E7">
            <w:pPr>
              <w:pStyle w:val="ListParagraph"/>
              <w:numPr>
                <w:ilvl w:val="0"/>
                <w:numId w:val="5"/>
              </w:numPr>
              <w:ind w:left="218" w:hanging="216"/>
              <w:rPr>
                <w:sz w:val="20"/>
                <w:szCs w:val="20"/>
              </w:rPr>
            </w:pPr>
            <w:r>
              <w:rPr>
                <w:sz w:val="20"/>
                <w:szCs w:val="20"/>
              </w:rPr>
              <w:t>Conducting Effective Performance Feedback Sessions</w:t>
            </w:r>
          </w:p>
        </w:tc>
      </w:tr>
      <w:tr w:rsidR="00D17BB2" w14:paraId="08D53E8D" w14:textId="77777777" w:rsidTr="00D17BB2">
        <w:tc>
          <w:tcPr>
            <w:tcW w:w="385" w:type="dxa"/>
          </w:tcPr>
          <w:p w14:paraId="08D53E7E" w14:textId="77777777" w:rsidR="00D17BB2" w:rsidRDefault="00D17BB2" w:rsidP="00D17BB2">
            <w:pPr>
              <w:pStyle w:val="ListParagraph"/>
              <w:numPr>
                <w:ilvl w:val="0"/>
                <w:numId w:val="6"/>
              </w:numPr>
              <w:ind w:left="288"/>
            </w:pPr>
          </w:p>
        </w:tc>
        <w:tc>
          <w:tcPr>
            <w:tcW w:w="1260" w:type="dxa"/>
          </w:tcPr>
          <w:p w14:paraId="08D53E7F" w14:textId="77777777" w:rsidR="00D17BB2" w:rsidRDefault="00D17BB2" w:rsidP="00D17BB2">
            <w:pPr>
              <w:ind w:left="-72"/>
            </w:pPr>
            <w:r>
              <w:t>December - January</w:t>
            </w:r>
          </w:p>
        </w:tc>
        <w:tc>
          <w:tcPr>
            <w:tcW w:w="1316" w:type="dxa"/>
          </w:tcPr>
          <w:p w14:paraId="08D53E80" w14:textId="77777777" w:rsidR="00D17BB2" w:rsidRDefault="00D17BB2" w:rsidP="00BF1DBA">
            <w:r>
              <w:t>HR Leader</w:t>
            </w:r>
          </w:p>
        </w:tc>
        <w:tc>
          <w:tcPr>
            <w:tcW w:w="1229" w:type="dxa"/>
          </w:tcPr>
          <w:p w14:paraId="08D53E81" w14:textId="77777777" w:rsidR="00D17BB2" w:rsidRDefault="00D17BB2" w:rsidP="003042D5">
            <w:r>
              <w:t>Managers</w:t>
            </w:r>
          </w:p>
        </w:tc>
        <w:tc>
          <w:tcPr>
            <w:tcW w:w="1564" w:type="dxa"/>
          </w:tcPr>
          <w:p w14:paraId="08D53E82" w14:textId="77777777" w:rsidR="00D17BB2" w:rsidRDefault="00D17BB2" w:rsidP="003042D5">
            <w:r>
              <w:t>Mid-year Review</w:t>
            </w:r>
          </w:p>
        </w:tc>
        <w:tc>
          <w:tcPr>
            <w:tcW w:w="7156" w:type="dxa"/>
          </w:tcPr>
          <w:p w14:paraId="08D53E83" w14:textId="77777777" w:rsidR="00D17BB2" w:rsidRDefault="00D17BB2" w:rsidP="007A48E0">
            <w:pPr>
              <w:rPr>
                <w:sz w:val="20"/>
                <w:szCs w:val="20"/>
              </w:rPr>
            </w:pPr>
            <w:r>
              <w:rPr>
                <w:sz w:val="20"/>
                <w:szCs w:val="20"/>
              </w:rPr>
              <w:t xml:space="preserve">As we are approaching the middle of FYXX, it is time to begin the mid-year evaluation process.  </w:t>
            </w:r>
          </w:p>
          <w:p w14:paraId="08D53E84" w14:textId="77777777" w:rsidR="00D17BB2" w:rsidRDefault="00D17BB2" w:rsidP="007A48E0">
            <w:pPr>
              <w:rPr>
                <w:sz w:val="20"/>
                <w:szCs w:val="20"/>
              </w:rPr>
            </w:pPr>
          </w:p>
          <w:p w14:paraId="08D53E85" w14:textId="77777777" w:rsidR="00D17BB2" w:rsidRDefault="00D17BB2" w:rsidP="00DB4F10">
            <w:pPr>
              <w:rPr>
                <w:sz w:val="20"/>
                <w:szCs w:val="20"/>
              </w:rPr>
            </w:pPr>
            <w:r>
              <w:rPr>
                <w:sz w:val="20"/>
                <w:szCs w:val="20"/>
              </w:rPr>
              <w:t>The mid-year review process is important as it provides a formal opportunity to give, receive, and document feedback while there is still time to make any necessary changes.  It also provides a good opportunity to look at the performance expectations that were established at the beginning of the fiscal year to determine if they need to be updated based on current reality.</w:t>
            </w:r>
          </w:p>
          <w:p w14:paraId="08D53E86" w14:textId="77777777" w:rsidR="00D17BB2" w:rsidRDefault="00D17BB2" w:rsidP="00DB4F10">
            <w:pPr>
              <w:rPr>
                <w:sz w:val="20"/>
                <w:szCs w:val="20"/>
              </w:rPr>
            </w:pPr>
          </w:p>
          <w:p w14:paraId="08D53E87" w14:textId="77777777" w:rsidR="00D17BB2" w:rsidRDefault="00D17BB2" w:rsidP="00DB4F10">
            <w:pPr>
              <w:rPr>
                <w:sz w:val="20"/>
                <w:szCs w:val="20"/>
              </w:rPr>
            </w:pPr>
            <w:r>
              <w:rPr>
                <w:sz w:val="20"/>
                <w:szCs w:val="20"/>
              </w:rPr>
              <w:t>Mid-year evaluations and the accompanying discussions need to be complete for all your direct reports by XXX.</w:t>
            </w:r>
          </w:p>
          <w:p w14:paraId="08D53E88" w14:textId="77777777" w:rsidR="00D17BB2" w:rsidRDefault="00D17BB2" w:rsidP="00DB4F10">
            <w:pPr>
              <w:rPr>
                <w:sz w:val="20"/>
                <w:szCs w:val="20"/>
              </w:rPr>
            </w:pPr>
          </w:p>
          <w:p w14:paraId="08D53E89" w14:textId="77777777" w:rsidR="00D17BB2" w:rsidRDefault="00D17BB2" w:rsidP="00DB4F10">
            <w:pPr>
              <w:rPr>
                <w:sz w:val="20"/>
                <w:szCs w:val="20"/>
              </w:rPr>
            </w:pPr>
            <w:r>
              <w:rPr>
                <w:sz w:val="20"/>
                <w:szCs w:val="20"/>
              </w:rPr>
              <w:t>(Insert verbiage specific to how your agency does mid-year reviews, i.e., paper-based, in ePerformance, etc.).</w:t>
            </w:r>
          </w:p>
          <w:p w14:paraId="08D53E8A" w14:textId="77777777" w:rsidR="00D17BB2" w:rsidRDefault="00D17BB2" w:rsidP="00DB4F10">
            <w:pPr>
              <w:rPr>
                <w:sz w:val="20"/>
                <w:szCs w:val="20"/>
              </w:rPr>
            </w:pPr>
          </w:p>
          <w:p w14:paraId="08D53E8B" w14:textId="77777777" w:rsidR="00D17BB2" w:rsidRDefault="00D17BB2" w:rsidP="00DB4F10">
            <w:pPr>
              <w:rPr>
                <w:sz w:val="20"/>
                <w:szCs w:val="20"/>
              </w:rPr>
            </w:pPr>
            <w:r>
              <w:rPr>
                <w:sz w:val="20"/>
                <w:szCs w:val="20"/>
              </w:rPr>
              <w:t xml:space="preserve">Additional information and job aids to support the Performance Management process are available on the </w:t>
            </w:r>
            <w:r w:rsidR="00482C70" w:rsidRPr="00482C70">
              <w:rPr>
                <w:sz w:val="20"/>
                <w:szCs w:val="20"/>
              </w:rPr>
              <w:t xml:space="preserve">Performance Management website at </w:t>
            </w:r>
            <w:hyperlink r:id="rId23" w:history="1">
              <w:r w:rsidR="00482C70" w:rsidRPr="00482C70">
                <w:rPr>
                  <w:rStyle w:val="Hyperlink"/>
                  <w:sz w:val="20"/>
                  <w:szCs w:val="20"/>
                </w:rPr>
                <w:t>http://teamgeorgia.gov/performance/</w:t>
              </w:r>
            </w:hyperlink>
            <w:r w:rsidR="00482C70" w:rsidRPr="00482C70">
              <w:rPr>
                <w:sz w:val="20"/>
                <w:szCs w:val="20"/>
              </w:rPr>
              <w:t xml:space="preserve">. </w:t>
            </w:r>
            <w:r w:rsidRPr="00EC5A89">
              <w:rPr>
                <w:sz w:val="20"/>
                <w:szCs w:val="20"/>
              </w:rPr>
              <w:t xml:space="preserve">If you have any questions or need assistance, please </w:t>
            </w:r>
            <w:r w:rsidRPr="006C63A0">
              <w:rPr>
                <w:sz w:val="20"/>
                <w:szCs w:val="20"/>
              </w:rPr>
              <w:t>contact (insert your name and contact information.)</w:t>
            </w:r>
          </w:p>
        </w:tc>
        <w:tc>
          <w:tcPr>
            <w:tcW w:w="1800" w:type="dxa"/>
          </w:tcPr>
          <w:p w14:paraId="08D53E8C" w14:textId="77777777" w:rsidR="00D17BB2" w:rsidRDefault="00D17BB2" w:rsidP="007A48E0">
            <w:pPr>
              <w:rPr>
                <w:sz w:val="20"/>
                <w:szCs w:val="20"/>
              </w:rPr>
            </w:pPr>
          </w:p>
        </w:tc>
      </w:tr>
    </w:tbl>
    <w:p w14:paraId="08D53E8E" w14:textId="77777777" w:rsidR="00BF1DBA" w:rsidRDefault="00BF1DBA" w:rsidP="00BF1DBA">
      <w:pPr>
        <w:spacing w:after="0"/>
      </w:pPr>
    </w:p>
    <w:sectPr w:rsidR="00BF1DBA" w:rsidSect="00BF1DBA">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3E93" w14:textId="77777777" w:rsidR="00CB2FFA" w:rsidRDefault="00CB2FFA" w:rsidP="003042D5">
      <w:pPr>
        <w:spacing w:after="0" w:line="240" w:lineRule="auto"/>
      </w:pPr>
      <w:r>
        <w:separator/>
      </w:r>
    </w:p>
  </w:endnote>
  <w:endnote w:type="continuationSeparator" w:id="0">
    <w:p w14:paraId="08D53E94" w14:textId="77777777" w:rsidR="00CB2FFA" w:rsidRDefault="00CB2FFA" w:rsidP="0030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3E95" w14:textId="716D8B36" w:rsidR="00CB2FFA" w:rsidRPr="003042D5" w:rsidRDefault="00482C70" w:rsidP="003042D5">
    <w:pPr>
      <w:pStyle w:val="Footer"/>
      <w:tabs>
        <w:tab w:val="clear" w:pos="4680"/>
        <w:tab w:val="clear" w:pos="9360"/>
        <w:tab w:val="center" w:pos="7200"/>
        <w:tab w:val="right" w:pos="14310"/>
      </w:tabs>
      <w:rPr>
        <w:rFonts w:cs="Arial"/>
        <w:sz w:val="20"/>
        <w:szCs w:val="20"/>
      </w:rPr>
    </w:pPr>
    <w:r>
      <w:rPr>
        <w:rFonts w:cs="Arial"/>
        <w:sz w:val="20"/>
        <w:szCs w:val="20"/>
      </w:rPr>
      <w:t>DOAS Human Resources Administration</w:t>
    </w:r>
    <w:r w:rsidR="00CB2FFA" w:rsidRPr="003042D5">
      <w:rPr>
        <w:rFonts w:cs="Arial"/>
        <w:sz w:val="20"/>
        <w:szCs w:val="20"/>
      </w:rPr>
      <w:tab/>
    </w:r>
    <w:r w:rsidR="00FE393A" w:rsidRPr="003042D5">
      <w:rPr>
        <w:rFonts w:cs="Arial"/>
        <w:sz w:val="20"/>
        <w:szCs w:val="20"/>
      </w:rPr>
      <w:fldChar w:fldCharType="begin"/>
    </w:r>
    <w:r w:rsidR="00CB2FFA" w:rsidRPr="003042D5">
      <w:rPr>
        <w:rFonts w:cs="Arial"/>
        <w:sz w:val="20"/>
        <w:szCs w:val="20"/>
      </w:rPr>
      <w:instrText xml:space="preserve"> PAGE   \* MERGEFORMAT </w:instrText>
    </w:r>
    <w:r w:rsidR="00FE393A" w:rsidRPr="003042D5">
      <w:rPr>
        <w:rFonts w:cs="Arial"/>
        <w:sz w:val="20"/>
        <w:szCs w:val="20"/>
      </w:rPr>
      <w:fldChar w:fldCharType="separate"/>
    </w:r>
    <w:r w:rsidR="000B59D6">
      <w:rPr>
        <w:rFonts w:cs="Arial"/>
        <w:noProof/>
        <w:sz w:val="20"/>
        <w:szCs w:val="20"/>
      </w:rPr>
      <w:t>1</w:t>
    </w:r>
    <w:r w:rsidR="00FE393A" w:rsidRPr="003042D5">
      <w:rPr>
        <w:rFonts w:cs="Arial"/>
        <w:sz w:val="20"/>
        <w:szCs w:val="20"/>
      </w:rPr>
      <w:fldChar w:fldCharType="end"/>
    </w:r>
    <w:r w:rsidR="000A2B33">
      <w:rPr>
        <w:rFonts w:cs="Arial"/>
        <w:sz w:val="20"/>
        <w:szCs w:val="20"/>
      </w:rPr>
      <w:tab/>
    </w:r>
    <w:r>
      <w:rPr>
        <w:rFonts w:cs="Arial"/>
        <w:sz w:val="20"/>
        <w:szCs w:val="20"/>
      </w:rPr>
      <w:t>5/2012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53E91" w14:textId="77777777" w:rsidR="00CB2FFA" w:rsidRDefault="00CB2FFA" w:rsidP="003042D5">
      <w:pPr>
        <w:spacing w:after="0" w:line="240" w:lineRule="auto"/>
      </w:pPr>
      <w:r>
        <w:separator/>
      </w:r>
    </w:p>
  </w:footnote>
  <w:footnote w:type="continuationSeparator" w:id="0">
    <w:p w14:paraId="08D53E92" w14:textId="77777777" w:rsidR="00CB2FFA" w:rsidRDefault="00CB2FFA" w:rsidP="00304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52C5"/>
    <w:multiLevelType w:val="hybridMultilevel"/>
    <w:tmpl w:val="48B4B6EA"/>
    <w:lvl w:ilvl="0" w:tplc="C750C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3805"/>
    <w:multiLevelType w:val="hybridMultilevel"/>
    <w:tmpl w:val="A582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61FC2"/>
    <w:multiLevelType w:val="hybridMultilevel"/>
    <w:tmpl w:val="0AB4DE66"/>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3" w15:restartNumberingAfterBreak="0">
    <w:nsid w:val="3F71074C"/>
    <w:multiLevelType w:val="hybridMultilevel"/>
    <w:tmpl w:val="49F2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52FBE"/>
    <w:multiLevelType w:val="hybridMultilevel"/>
    <w:tmpl w:val="AE3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38FD"/>
    <w:multiLevelType w:val="hybridMultilevel"/>
    <w:tmpl w:val="2488E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1DBA"/>
    <w:rsid w:val="00040531"/>
    <w:rsid w:val="00061AEE"/>
    <w:rsid w:val="00075C26"/>
    <w:rsid w:val="00086A99"/>
    <w:rsid w:val="000A2B33"/>
    <w:rsid w:val="000B1B4A"/>
    <w:rsid w:val="000B59D6"/>
    <w:rsid w:val="00133575"/>
    <w:rsid w:val="00193082"/>
    <w:rsid w:val="001D76F1"/>
    <w:rsid w:val="001E34EF"/>
    <w:rsid w:val="003042D5"/>
    <w:rsid w:val="00344849"/>
    <w:rsid w:val="003F5E1B"/>
    <w:rsid w:val="00477C82"/>
    <w:rsid w:val="00482C70"/>
    <w:rsid w:val="004E6C7D"/>
    <w:rsid w:val="005543E6"/>
    <w:rsid w:val="005900EC"/>
    <w:rsid w:val="005A6942"/>
    <w:rsid w:val="005B5737"/>
    <w:rsid w:val="006852F3"/>
    <w:rsid w:val="006B488A"/>
    <w:rsid w:val="006C63A0"/>
    <w:rsid w:val="007228FE"/>
    <w:rsid w:val="007278ED"/>
    <w:rsid w:val="007A48E0"/>
    <w:rsid w:val="007B214F"/>
    <w:rsid w:val="008D16C9"/>
    <w:rsid w:val="00971873"/>
    <w:rsid w:val="009C269B"/>
    <w:rsid w:val="00A34FEA"/>
    <w:rsid w:val="00A42DA9"/>
    <w:rsid w:val="00A44773"/>
    <w:rsid w:val="00A609E7"/>
    <w:rsid w:val="00A73798"/>
    <w:rsid w:val="00AA307E"/>
    <w:rsid w:val="00B75653"/>
    <w:rsid w:val="00BF1DBA"/>
    <w:rsid w:val="00CB2FFA"/>
    <w:rsid w:val="00CC0418"/>
    <w:rsid w:val="00D17BB2"/>
    <w:rsid w:val="00D97E1A"/>
    <w:rsid w:val="00DB4F10"/>
    <w:rsid w:val="00E01BDA"/>
    <w:rsid w:val="00E4320B"/>
    <w:rsid w:val="00E5555B"/>
    <w:rsid w:val="00EC5A89"/>
    <w:rsid w:val="00ED2BAB"/>
    <w:rsid w:val="00F60E58"/>
    <w:rsid w:val="00FA58C9"/>
    <w:rsid w:val="00FE2E3D"/>
    <w:rsid w:val="00FE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3D8A"/>
  <w15:docId w15:val="{AA2B0C8A-5EF7-41E6-B3A1-DE8282CF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C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A0"/>
    <w:rPr>
      <w:rFonts w:ascii="Tahoma" w:hAnsi="Tahoma" w:cs="Tahoma"/>
      <w:sz w:val="16"/>
      <w:szCs w:val="16"/>
    </w:rPr>
  </w:style>
  <w:style w:type="paragraph" w:styleId="Header">
    <w:name w:val="header"/>
    <w:basedOn w:val="Normal"/>
    <w:link w:val="HeaderChar"/>
    <w:uiPriority w:val="99"/>
    <w:semiHidden/>
    <w:unhideWhenUsed/>
    <w:rsid w:val="003042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2D5"/>
  </w:style>
  <w:style w:type="paragraph" w:styleId="Footer">
    <w:name w:val="footer"/>
    <w:basedOn w:val="Normal"/>
    <w:link w:val="FooterChar"/>
    <w:uiPriority w:val="99"/>
    <w:semiHidden/>
    <w:unhideWhenUsed/>
    <w:rsid w:val="003042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2D5"/>
  </w:style>
  <w:style w:type="paragraph" w:styleId="ListParagraph">
    <w:name w:val="List Paragraph"/>
    <w:basedOn w:val="Normal"/>
    <w:uiPriority w:val="34"/>
    <w:qFormat/>
    <w:rsid w:val="00A44773"/>
    <w:pPr>
      <w:ind w:left="720"/>
      <w:contextualSpacing/>
    </w:pPr>
  </w:style>
  <w:style w:type="paragraph" w:styleId="BodyText">
    <w:name w:val="Body Text"/>
    <w:basedOn w:val="Normal"/>
    <w:link w:val="BodyTextChar"/>
    <w:semiHidden/>
    <w:rsid w:val="006852F3"/>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6852F3"/>
    <w:rPr>
      <w:rFonts w:ascii="Arial" w:eastAsia="Times New Roman" w:hAnsi="Arial" w:cs="Times New Roman"/>
      <w:spacing w:val="-5"/>
      <w:sz w:val="20"/>
      <w:szCs w:val="20"/>
    </w:rPr>
  </w:style>
  <w:style w:type="character" w:styleId="Hyperlink">
    <w:name w:val="Hyperlink"/>
    <w:basedOn w:val="DefaultParagraphFont"/>
    <w:uiPriority w:val="99"/>
    <w:unhideWhenUsed/>
    <w:rsid w:val="00CC0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825">
      <w:bodyDiv w:val="1"/>
      <w:marLeft w:val="0"/>
      <w:marRight w:val="0"/>
      <w:marTop w:val="0"/>
      <w:marBottom w:val="0"/>
      <w:divBdr>
        <w:top w:val="none" w:sz="0" w:space="0" w:color="auto"/>
        <w:left w:val="none" w:sz="0" w:space="0" w:color="auto"/>
        <w:bottom w:val="none" w:sz="0" w:space="0" w:color="auto"/>
        <w:right w:val="none" w:sz="0" w:space="0" w:color="auto"/>
      </w:divBdr>
    </w:div>
    <w:div w:id="370766696">
      <w:bodyDiv w:val="1"/>
      <w:marLeft w:val="0"/>
      <w:marRight w:val="0"/>
      <w:marTop w:val="0"/>
      <w:marBottom w:val="0"/>
      <w:divBdr>
        <w:top w:val="none" w:sz="0" w:space="0" w:color="auto"/>
        <w:left w:val="none" w:sz="0" w:space="0" w:color="auto"/>
        <w:bottom w:val="none" w:sz="0" w:space="0" w:color="auto"/>
        <w:right w:val="none" w:sz="0" w:space="0" w:color="auto"/>
      </w:divBdr>
    </w:div>
    <w:div w:id="618217979">
      <w:bodyDiv w:val="1"/>
      <w:marLeft w:val="0"/>
      <w:marRight w:val="0"/>
      <w:marTop w:val="0"/>
      <w:marBottom w:val="0"/>
      <w:divBdr>
        <w:top w:val="none" w:sz="0" w:space="0" w:color="auto"/>
        <w:left w:val="none" w:sz="0" w:space="0" w:color="auto"/>
        <w:bottom w:val="none" w:sz="0" w:space="0" w:color="auto"/>
        <w:right w:val="none" w:sz="0" w:space="0" w:color="auto"/>
      </w:divBdr>
    </w:div>
    <w:div w:id="18940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eamgeorgia.gov/performance/"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eamgeorgia.gov/performance/" TargetMode="External"/><Relationship Id="rId7" Type="http://schemas.openxmlformats.org/officeDocument/2006/relationships/styles" Target="styles.xml"/><Relationship Id="rId12" Type="http://schemas.openxmlformats.org/officeDocument/2006/relationships/hyperlink" Target="http://teamgeorgia.gov/performance/" TargetMode="External"/><Relationship Id="rId17" Type="http://schemas.openxmlformats.org/officeDocument/2006/relationships/hyperlink" Target="http://teamgeorgia.gov/perform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eamgeorgia.gov/performance/" TargetMode="External"/><Relationship Id="rId20" Type="http://schemas.openxmlformats.org/officeDocument/2006/relationships/hyperlink" Target="http://teamgeorgia.gov/perform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teamgeorgia.gov/performance/" TargetMode="External"/><Relationship Id="rId23" Type="http://schemas.openxmlformats.org/officeDocument/2006/relationships/hyperlink" Target="http://teamgeorgia.gov/performance/" TargetMode="External"/><Relationship Id="rId10" Type="http://schemas.openxmlformats.org/officeDocument/2006/relationships/footnotes" Target="footnotes.xml"/><Relationship Id="rId19" Type="http://schemas.openxmlformats.org/officeDocument/2006/relationships/image" Target="cid:image001.png@01CC5D9D.AED205B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eamgeorgia.gov/performance/" TargetMode="External"/><Relationship Id="rId22" Type="http://schemas.openxmlformats.org/officeDocument/2006/relationships/hyperlink" Target="http://teamgeorgia.gov/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E874F52B3E210540B1B48020CF054306" ma:contentTypeVersion="66" ma:contentTypeDescription="This is used to create DOAS Asset Library" ma:contentTypeScope="" ma:versionID="7f97956e8e503e58a946b6c3cbdd404a">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458e9fd9e7f5c72a3165d9655b871ca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Employees"/>
          <xsd:enumeration value="Managers"/>
          <xsd:enumeration value="HR Administrators"/>
          <xsd:enumeration value="Recognition"/>
          <xsd:enumeration value="Develop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64719721-3f2e-4037-a826-7fe00fbc2e3c">
      <Value>93</Value>
    </TaxCatchAll>
    <EffectiveDate xmlns="0726195c-4e5f-403b-b0e6-5bc4fc6a495f">2015-01-20T05:00:00+00:00</EffectiveDate>
    <Division xmlns="64719721-3f2e-4037-a826-7fe00fbc2e3c">Human Resources Administration</Division>
    <CategoryDoc xmlns="0726195c-4e5f-403b-b0e6-5bc4fc6a495f">HR Administrators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Performance Management</TermName>
          <TermId xmlns="http://schemas.microsoft.com/office/infopath/2007/PartnerControls">c7b4474a-5aa1-46b6-9b13-f2ce0b873e65</TermId>
        </TermInfo>
      </Terms>
    </b814ba249d91463a8222dc7318a2e120>
    <DocumentDescription xmlns="0726195c-4e5f-403b-b0e6-5bc4fc6a495f">Provides an overview of communications and sample texts that HR Administrators can use to communicate key processes and dates associated with the Georgia Performance Management Process (PMP).</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Props1.xml><?xml version="1.0" encoding="utf-8"?>
<ds:datastoreItem xmlns:ds="http://schemas.openxmlformats.org/officeDocument/2006/customXml" ds:itemID="{576980C9-5A08-4169-B7CF-B7FF619577F8}"/>
</file>

<file path=customXml/itemProps2.xml><?xml version="1.0" encoding="utf-8"?>
<ds:datastoreItem xmlns:ds="http://schemas.openxmlformats.org/officeDocument/2006/customXml" ds:itemID="{3E3DB24D-941C-4F2A-8810-FB423C394327}"/>
</file>

<file path=customXml/itemProps3.xml><?xml version="1.0" encoding="utf-8"?>
<ds:datastoreItem xmlns:ds="http://schemas.openxmlformats.org/officeDocument/2006/customXml" ds:itemID="{F335543A-BC08-4584-8BCD-24D161AE37A1}"/>
</file>

<file path=customXml/itemProps4.xml><?xml version="1.0" encoding="utf-8"?>
<ds:datastoreItem xmlns:ds="http://schemas.openxmlformats.org/officeDocument/2006/customXml" ds:itemID="{893C0BA7-B04C-437E-B95B-0DB8C14E6C35}"/>
</file>

<file path=customXml/itemProps5.xml><?xml version="1.0" encoding="utf-8"?>
<ds:datastoreItem xmlns:ds="http://schemas.openxmlformats.org/officeDocument/2006/customXml" ds:itemID="{B58438A3-91B7-4CAF-B7FA-FF0CC4C8CEB1}"/>
</file>

<file path=docProps/app.xml><?xml version="1.0" encoding="utf-8"?>
<Properties xmlns="http://schemas.openxmlformats.org/officeDocument/2006/extended-properties" xmlns:vt="http://schemas.openxmlformats.org/officeDocument/2006/docPropsVTypes">
  <Template>Normal</Template>
  <TotalTime>1</TotalTime>
  <Pages>3</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Personnel Administration</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Timeline and Template</dc:title>
  <dc:subject/>
  <dc:creator>Administrator</dc:creator>
  <cp:keywords/>
  <dc:description/>
  <cp:lastModifiedBy>Bryant, Arthur</cp:lastModifiedBy>
  <cp:revision>3</cp:revision>
  <dcterms:created xsi:type="dcterms:W3CDTF">2012-05-07T16:05:00Z</dcterms:created>
  <dcterms:modified xsi:type="dcterms:W3CDTF">2017-08-04T12:51:00Z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0x010100B2029F26138C4BFDA158A626F91E876A00E874F52B3E210540B1B48020CF054306</vt:lpwstr>
  </property>
  <property fmtid="{D5CDD505-2E9C-101B-9397-08002B2CF9AE}" pid="3" name="Order">
    <vt:r8>6400</vt:r8>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y fmtid="{D5CDD505-2E9C-101B-9397-08002B2CF9AE}" pid="7" name="TaxKeyword">
    <vt:lpwstr/>
  </property>
  <property fmtid="{D5CDD505-2E9C-101B-9397-08002B2CF9AE}" pid="8" name="BusinessServices">
    <vt:lpwstr>93;#Performance Management|c7b4474a-5aa1-46b6-9b13-f2ce0b873e65</vt:lpwstr>
  </property>
  <property fmtid="{D5CDD505-2E9C-101B-9397-08002B2CF9AE}" pid="9" name="VideoType">
    <vt:lpwstr/>
  </property>
</Properties>
</file>